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ook w:val="00A0"/>
      </w:tblPr>
      <w:tblGrid>
        <w:gridCol w:w="5070"/>
        <w:gridCol w:w="5244"/>
      </w:tblGrid>
      <w:tr w:rsidR="00B86DBE" w:rsidRPr="00B86DBE" w:rsidTr="00B86DBE">
        <w:tc>
          <w:tcPr>
            <w:tcW w:w="5070" w:type="dxa"/>
          </w:tcPr>
          <w:p w:rsidR="00B86DBE" w:rsidRPr="00B86DBE" w:rsidRDefault="00B86DBE" w:rsidP="00B86DBE">
            <w:pPr>
              <w:spacing w:after="0"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 xml:space="preserve">Рассмотрено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на педагогическом совете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протокол №</w:t>
            </w:r>
            <w:r w:rsidRPr="00B86DBE">
              <w:rPr>
                <w:rFonts w:ascii="Times New Roman" w:hAnsi="Times New Roman" w:cs="Times New Roman"/>
                <w:sz w:val="24"/>
                <w:szCs w:val="24"/>
                <w:u w:val="single"/>
              </w:rPr>
              <w:t xml:space="preserve">  4</w:t>
            </w:r>
            <w:r w:rsidRPr="00B86DBE">
              <w:rPr>
                <w:rFonts w:ascii="Times New Roman" w:hAnsi="Times New Roman" w:cs="Times New Roman"/>
                <w:sz w:val="24"/>
                <w:szCs w:val="24"/>
              </w:rPr>
              <w:t xml:space="preserve">от </w:t>
            </w:r>
            <w:r w:rsidRPr="00B86DBE">
              <w:rPr>
                <w:rFonts w:ascii="Times New Roman" w:hAnsi="Times New Roman" w:cs="Times New Roman"/>
                <w:sz w:val="24"/>
                <w:szCs w:val="24"/>
                <w:u w:val="single"/>
              </w:rPr>
              <w:t>«01» апреля  2024</w:t>
            </w:r>
            <w:r w:rsidRPr="00B86DBE">
              <w:rPr>
                <w:rFonts w:ascii="Times New Roman" w:hAnsi="Times New Roman" w:cs="Times New Roman"/>
                <w:sz w:val="24"/>
                <w:szCs w:val="24"/>
              </w:rPr>
              <w:t xml:space="preserve"> года</w:t>
            </w:r>
          </w:p>
          <w:p w:rsidR="00B86DBE" w:rsidRPr="00B86DBE" w:rsidRDefault="00B86DBE" w:rsidP="00B86DBE">
            <w:pPr>
              <w:spacing w:after="0" w:line="240" w:lineRule="auto"/>
              <w:jc w:val="both"/>
              <w:rPr>
                <w:rFonts w:ascii="Times New Roman" w:hAnsi="Times New Roman" w:cs="Times New Roman"/>
                <w:b/>
                <w:sz w:val="24"/>
                <w:szCs w:val="24"/>
              </w:rPr>
            </w:pPr>
          </w:p>
        </w:tc>
        <w:tc>
          <w:tcPr>
            <w:tcW w:w="5244" w:type="dxa"/>
          </w:tcPr>
          <w:p w:rsidR="00B86DBE" w:rsidRPr="00B86DBE" w:rsidRDefault="00B86DBE" w:rsidP="00B86DBE">
            <w:pPr>
              <w:spacing w:after="0"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Утверждено</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Приказ №  8 от </w:t>
            </w:r>
            <w:r w:rsidRPr="00B86DBE">
              <w:rPr>
                <w:rFonts w:ascii="Times New Roman" w:hAnsi="Times New Roman" w:cs="Times New Roman"/>
                <w:sz w:val="24"/>
                <w:szCs w:val="24"/>
                <w:u w:val="single"/>
              </w:rPr>
              <w:t>«01» апреля  2024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Заведующий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МБДОУ «Сарай-Гирский детский сад» </w:t>
            </w:r>
            <w:r w:rsidRPr="00B86DBE">
              <w:rPr>
                <w:rFonts w:ascii="Times New Roman" w:hAnsi="Times New Roman" w:cs="Times New Roman"/>
                <w:noProof/>
                <w:sz w:val="24"/>
                <w:szCs w:val="24"/>
                <w:lang w:eastAsia="ru-RU"/>
              </w:rPr>
              <w:drawing>
                <wp:inline distT="0" distB="0" distL="0" distR="0">
                  <wp:extent cx="1151255" cy="516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075" t="35904" r="30542" b="39468"/>
                          <a:stretch>
                            <a:fillRect/>
                          </a:stretch>
                        </pic:blipFill>
                        <pic:spPr bwMode="auto">
                          <a:xfrm>
                            <a:off x="0" y="0"/>
                            <a:ext cx="1151255" cy="516255"/>
                          </a:xfrm>
                          <a:prstGeom prst="rect">
                            <a:avLst/>
                          </a:prstGeom>
                          <a:noFill/>
                          <a:ln>
                            <a:noFill/>
                          </a:ln>
                        </pic:spPr>
                      </pic:pic>
                    </a:graphicData>
                  </a:graphic>
                </wp:inline>
              </w:drawing>
            </w:r>
            <w:r w:rsidRPr="00B86DBE">
              <w:rPr>
                <w:rFonts w:ascii="Times New Roman" w:hAnsi="Times New Roman" w:cs="Times New Roman"/>
                <w:sz w:val="24"/>
                <w:szCs w:val="24"/>
              </w:rPr>
              <w:t>/Л.В.Юртаева/</w:t>
            </w:r>
          </w:p>
          <w:p w:rsidR="00B86DBE" w:rsidRPr="00B86DBE" w:rsidRDefault="00B86DBE" w:rsidP="00B86DBE">
            <w:pPr>
              <w:spacing w:after="0" w:line="240" w:lineRule="auto"/>
              <w:jc w:val="both"/>
              <w:rPr>
                <w:rFonts w:ascii="Times New Roman" w:hAnsi="Times New Roman" w:cs="Times New Roman"/>
                <w:b/>
                <w:sz w:val="24"/>
                <w:szCs w:val="24"/>
              </w:rPr>
            </w:pPr>
          </w:p>
        </w:tc>
      </w:tr>
    </w:tbl>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FE3A52">
      <w:pPr>
        <w:spacing w:line="240" w:lineRule="auto"/>
        <w:jc w:val="center"/>
        <w:rPr>
          <w:rFonts w:ascii="Times New Roman" w:hAnsi="Times New Roman" w:cs="Times New Roman"/>
          <w:b/>
          <w:sz w:val="36"/>
          <w:szCs w:val="36"/>
        </w:rPr>
      </w:pPr>
      <w:r w:rsidRPr="00B86DBE">
        <w:rPr>
          <w:rFonts w:ascii="Times New Roman" w:hAnsi="Times New Roman" w:cs="Times New Roman"/>
          <w:b/>
          <w:bCs/>
          <w:sz w:val="36"/>
          <w:szCs w:val="36"/>
        </w:rPr>
        <w:t>ОТЧЕТ О</w:t>
      </w:r>
      <w:r w:rsidR="00FE3A52">
        <w:rPr>
          <w:rFonts w:ascii="Times New Roman" w:hAnsi="Times New Roman" w:cs="Times New Roman"/>
          <w:b/>
          <w:bCs/>
          <w:sz w:val="36"/>
          <w:szCs w:val="36"/>
        </w:rPr>
        <w:t xml:space="preserve"> </w:t>
      </w:r>
      <w:r w:rsidRPr="00B86DBE">
        <w:rPr>
          <w:rFonts w:ascii="Times New Roman" w:hAnsi="Times New Roman" w:cs="Times New Roman"/>
          <w:b/>
          <w:bCs/>
          <w:sz w:val="36"/>
          <w:szCs w:val="36"/>
        </w:rPr>
        <w:t xml:space="preserve"> РЕЗУЛЬТАТАХ </w:t>
      </w:r>
      <w:r w:rsidR="00FE3A52">
        <w:rPr>
          <w:rFonts w:ascii="Times New Roman" w:hAnsi="Times New Roman" w:cs="Times New Roman"/>
          <w:b/>
          <w:bCs/>
          <w:sz w:val="36"/>
          <w:szCs w:val="36"/>
        </w:rPr>
        <w:t xml:space="preserve">                      </w:t>
      </w:r>
      <w:r w:rsidRPr="00B86DBE">
        <w:rPr>
          <w:rFonts w:ascii="Times New Roman" w:hAnsi="Times New Roman" w:cs="Times New Roman"/>
          <w:b/>
          <w:bCs/>
          <w:sz w:val="36"/>
          <w:szCs w:val="36"/>
        </w:rPr>
        <w:t>САМООБСЛЕДОВАНИЯ</w:t>
      </w:r>
    </w:p>
    <w:p w:rsidR="00B86DBE" w:rsidRPr="00B86DBE" w:rsidRDefault="00B86DBE" w:rsidP="00FE3A52">
      <w:pPr>
        <w:spacing w:line="240" w:lineRule="auto"/>
        <w:jc w:val="center"/>
        <w:rPr>
          <w:rFonts w:ascii="Times New Roman" w:hAnsi="Times New Roman" w:cs="Times New Roman"/>
          <w:b/>
          <w:sz w:val="36"/>
          <w:szCs w:val="36"/>
        </w:rPr>
      </w:pPr>
      <w:r w:rsidRPr="00B86DBE">
        <w:rPr>
          <w:rFonts w:ascii="Times New Roman" w:hAnsi="Times New Roman" w:cs="Times New Roman"/>
          <w:b/>
          <w:sz w:val="36"/>
          <w:szCs w:val="36"/>
        </w:rPr>
        <w:t>муниципального бюджетного  дошкольного образовательного</w:t>
      </w:r>
    </w:p>
    <w:p w:rsidR="00B86DBE" w:rsidRPr="00B86DBE" w:rsidRDefault="00B86DBE" w:rsidP="00FE3A52">
      <w:pPr>
        <w:spacing w:line="240" w:lineRule="auto"/>
        <w:jc w:val="center"/>
        <w:rPr>
          <w:rFonts w:ascii="Times New Roman" w:hAnsi="Times New Roman" w:cs="Times New Roman"/>
          <w:b/>
          <w:sz w:val="36"/>
          <w:szCs w:val="36"/>
        </w:rPr>
      </w:pPr>
      <w:r w:rsidRPr="00B86DBE">
        <w:rPr>
          <w:rFonts w:ascii="Times New Roman" w:hAnsi="Times New Roman" w:cs="Times New Roman"/>
          <w:b/>
          <w:sz w:val="36"/>
          <w:szCs w:val="36"/>
        </w:rPr>
        <w:t>учреждения «Сарай-Гирский</w:t>
      </w:r>
      <w:r w:rsidR="00FE3A52">
        <w:rPr>
          <w:rFonts w:ascii="Times New Roman" w:hAnsi="Times New Roman" w:cs="Times New Roman"/>
          <w:b/>
          <w:sz w:val="36"/>
          <w:szCs w:val="36"/>
        </w:rPr>
        <w:t xml:space="preserve">  </w:t>
      </w:r>
      <w:r w:rsidRPr="00B86DBE">
        <w:rPr>
          <w:rFonts w:ascii="Times New Roman" w:hAnsi="Times New Roman" w:cs="Times New Roman"/>
          <w:b/>
          <w:sz w:val="36"/>
          <w:szCs w:val="36"/>
        </w:rPr>
        <w:t>детский  сад»</w:t>
      </w:r>
    </w:p>
    <w:p w:rsidR="00B86DBE" w:rsidRPr="00B86DBE" w:rsidRDefault="00B86DBE" w:rsidP="00FE3A52">
      <w:pPr>
        <w:spacing w:line="240" w:lineRule="auto"/>
        <w:jc w:val="center"/>
        <w:rPr>
          <w:rFonts w:ascii="Times New Roman" w:hAnsi="Times New Roman" w:cs="Times New Roman"/>
          <w:b/>
          <w:sz w:val="36"/>
          <w:szCs w:val="36"/>
        </w:rPr>
      </w:pPr>
      <w:r w:rsidRPr="00B86DBE">
        <w:rPr>
          <w:rFonts w:ascii="Times New Roman" w:hAnsi="Times New Roman" w:cs="Times New Roman"/>
          <w:b/>
          <w:sz w:val="36"/>
          <w:szCs w:val="36"/>
        </w:rPr>
        <w:t>за 2023  год</w:t>
      </w:r>
    </w:p>
    <w:p w:rsidR="00B86DBE" w:rsidRPr="00B86DBE" w:rsidRDefault="00B86DBE" w:rsidP="00B86DBE">
      <w:pPr>
        <w:spacing w:line="240" w:lineRule="auto"/>
        <w:jc w:val="both"/>
        <w:rPr>
          <w:rFonts w:ascii="Times New Roman" w:hAnsi="Times New Roman" w:cs="Times New Roman"/>
          <w:b/>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FE3A52" w:rsidP="00B86DBE">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sidR="00B86DBE" w:rsidRPr="00B86DBE">
        <w:rPr>
          <w:rFonts w:ascii="Times New Roman" w:hAnsi="Times New Roman" w:cs="Times New Roman"/>
          <w:b/>
          <w:bCs/>
          <w:sz w:val="24"/>
          <w:szCs w:val="24"/>
        </w:rPr>
        <w:t>с. Сарай-Гир</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sectPr w:rsidR="00B86DBE" w:rsidRPr="00B86DBE" w:rsidSect="00FA2EFA">
          <w:pgSz w:w="12240" w:h="15840"/>
          <w:pgMar w:top="936" w:right="3015" w:bottom="360" w:left="1440" w:header="720" w:footer="720" w:gutter="0"/>
          <w:pgNumType w:start="1"/>
          <w:cols w:space="720"/>
        </w:sectPr>
      </w:pPr>
    </w:p>
    <w:p w:rsidR="00B86DBE" w:rsidRPr="00B86DBE" w:rsidRDefault="00B86DBE" w:rsidP="00B86DBE">
      <w:pPr>
        <w:spacing w:line="240" w:lineRule="auto"/>
        <w:jc w:val="center"/>
        <w:rPr>
          <w:rFonts w:ascii="Times New Roman" w:hAnsi="Times New Roman" w:cs="Times New Roman"/>
          <w:b/>
          <w:bCs/>
          <w:sz w:val="24"/>
          <w:szCs w:val="24"/>
        </w:rPr>
      </w:pPr>
      <w:r w:rsidRPr="00B86DBE">
        <w:rPr>
          <w:rFonts w:ascii="Times New Roman" w:hAnsi="Times New Roman" w:cs="Times New Roman"/>
          <w:b/>
          <w:bCs/>
          <w:sz w:val="24"/>
          <w:szCs w:val="24"/>
        </w:rPr>
        <w:lastRenderedPageBreak/>
        <w:t xml:space="preserve">СОДЕРЖАНИЕ </w:t>
      </w:r>
      <w:r w:rsidRPr="00B86DBE">
        <w:rPr>
          <w:rFonts w:ascii="Times New Roman" w:hAnsi="Times New Roman" w:cs="Times New Roman"/>
          <w:b/>
          <w:bCs/>
          <w:sz w:val="24"/>
          <w:szCs w:val="24"/>
          <w:lang w:val="en-US"/>
        </w:rPr>
        <w:t>I</w:t>
      </w:r>
      <w:r w:rsidRPr="00B86DBE">
        <w:rPr>
          <w:rFonts w:ascii="Times New Roman" w:hAnsi="Times New Roman" w:cs="Times New Roman"/>
          <w:b/>
          <w:bCs/>
          <w:sz w:val="24"/>
          <w:szCs w:val="24"/>
        </w:rPr>
        <w:t>. Аналитическая часть</w:t>
      </w:r>
    </w:p>
    <w:p w:rsidR="00B86DBE" w:rsidRPr="00B86DBE" w:rsidRDefault="00B86DBE" w:rsidP="00B86DBE">
      <w:pPr>
        <w:numPr>
          <w:ilvl w:val="0"/>
          <w:numId w:val="1"/>
        </w:num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Оценка образовательной деятельности</w:t>
      </w:r>
      <w:r w:rsidR="00FE3A52">
        <w:rPr>
          <w:rFonts w:ascii="Times New Roman" w:hAnsi="Times New Roman" w:cs="Times New Roman"/>
          <w:sz w:val="24"/>
          <w:szCs w:val="24"/>
        </w:rPr>
        <w:t xml:space="preserve">                                                               </w:t>
      </w:r>
      <w:r w:rsidRPr="00B86DBE">
        <w:rPr>
          <w:rFonts w:ascii="Times New Roman" w:hAnsi="Times New Roman" w:cs="Times New Roman"/>
          <w:sz w:val="24"/>
          <w:szCs w:val="24"/>
        </w:rPr>
        <w:tab/>
        <w:t>3</w:t>
      </w:r>
    </w:p>
    <w:p w:rsidR="00B86DBE" w:rsidRPr="00B86DBE" w:rsidRDefault="00B86DBE" w:rsidP="00B86DBE">
      <w:pPr>
        <w:numPr>
          <w:ilvl w:val="0"/>
          <w:numId w:val="1"/>
        </w:num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Оценка системы управления организации</w:t>
      </w:r>
      <w:r w:rsidRPr="00B86DBE">
        <w:rPr>
          <w:rFonts w:ascii="Times New Roman" w:hAnsi="Times New Roman" w:cs="Times New Roman"/>
          <w:sz w:val="24"/>
          <w:szCs w:val="24"/>
        </w:rPr>
        <w:tab/>
      </w:r>
      <w:r w:rsidR="00FE3A52">
        <w:rPr>
          <w:rFonts w:ascii="Times New Roman" w:hAnsi="Times New Roman" w:cs="Times New Roman"/>
          <w:sz w:val="24"/>
          <w:szCs w:val="24"/>
        </w:rPr>
        <w:t xml:space="preserve">                                                       </w:t>
      </w:r>
      <w:r w:rsidR="00124452">
        <w:rPr>
          <w:rFonts w:ascii="Times New Roman" w:hAnsi="Times New Roman" w:cs="Times New Roman"/>
          <w:sz w:val="24"/>
          <w:szCs w:val="24"/>
        </w:rPr>
        <w:t>3</w:t>
      </w:r>
    </w:p>
    <w:p w:rsidR="00B86DBE" w:rsidRPr="00B86DBE" w:rsidRDefault="00B86DBE" w:rsidP="00B86DBE">
      <w:pPr>
        <w:numPr>
          <w:ilvl w:val="0"/>
          <w:numId w:val="1"/>
        </w:numPr>
        <w:spacing w:line="240" w:lineRule="auto"/>
        <w:jc w:val="both"/>
        <w:rPr>
          <w:rFonts w:ascii="Times New Roman" w:hAnsi="Times New Roman" w:cs="Times New Roman"/>
          <w:sz w:val="24"/>
          <w:szCs w:val="24"/>
          <w:lang w:val="en-US"/>
        </w:rPr>
      </w:pPr>
      <w:r w:rsidRPr="00B86DBE">
        <w:rPr>
          <w:rFonts w:ascii="Times New Roman" w:hAnsi="Times New Roman" w:cs="Times New Roman"/>
          <w:sz w:val="24"/>
          <w:szCs w:val="24"/>
        </w:rPr>
        <w:t xml:space="preserve">Оценка организации учебного процесса                                                               </w:t>
      </w:r>
      <w:r w:rsidR="00124452">
        <w:rPr>
          <w:rFonts w:ascii="Times New Roman" w:hAnsi="Times New Roman" w:cs="Times New Roman"/>
          <w:sz w:val="24"/>
          <w:szCs w:val="24"/>
        </w:rPr>
        <w:t>4</w:t>
      </w:r>
    </w:p>
    <w:p w:rsidR="00B86DBE" w:rsidRPr="00B86DBE" w:rsidRDefault="00B86DBE" w:rsidP="00B86DBE">
      <w:pPr>
        <w:numPr>
          <w:ilvl w:val="0"/>
          <w:numId w:val="1"/>
        </w:numPr>
        <w:spacing w:line="240" w:lineRule="auto"/>
        <w:jc w:val="both"/>
        <w:rPr>
          <w:rFonts w:ascii="Times New Roman" w:hAnsi="Times New Roman" w:cs="Times New Roman"/>
          <w:sz w:val="24"/>
          <w:szCs w:val="24"/>
          <w:lang w:val="en-US"/>
        </w:rPr>
      </w:pPr>
      <w:r w:rsidRPr="00B86DBE">
        <w:rPr>
          <w:rFonts w:ascii="Times New Roman" w:hAnsi="Times New Roman" w:cs="Times New Roman"/>
          <w:sz w:val="24"/>
          <w:szCs w:val="24"/>
        </w:rPr>
        <w:t xml:space="preserve">Оценка качества кадрового обеспечения                                                              </w:t>
      </w:r>
      <w:r w:rsidR="00124452">
        <w:rPr>
          <w:rFonts w:ascii="Times New Roman" w:hAnsi="Times New Roman" w:cs="Times New Roman"/>
          <w:sz w:val="24"/>
          <w:szCs w:val="24"/>
        </w:rPr>
        <w:t>5</w:t>
      </w:r>
    </w:p>
    <w:p w:rsidR="00B86DBE" w:rsidRPr="00B86DBE" w:rsidRDefault="00B86DBE" w:rsidP="00B86DBE">
      <w:pPr>
        <w:numPr>
          <w:ilvl w:val="0"/>
          <w:numId w:val="1"/>
        </w:num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Оценка качества учебно-методического обеспечения                                         </w:t>
      </w:r>
      <w:r w:rsidR="00124452">
        <w:rPr>
          <w:rFonts w:ascii="Times New Roman" w:hAnsi="Times New Roman" w:cs="Times New Roman"/>
          <w:sz w:val="24"/>
          <w:szCs w:val="24"/>
        </w:rPr>
        <w:t>8</w:t>
      </w:r>
    </w:p>
    <w:p w:rsidR="00B86DBE" w:rsidRPr="00B86DBE" w:rsidRDefault="00B86DBE" w:rsidP="00B86DBE">
      <w:pPr>
        <w:numPr>
          <w:ilvl w:val="0"/>
          <w:numId w:val="1"/>
        </w:num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Оценка качества библиотечно-информационного обеспечения</w:t>
      </w:r>
      <w:r w:rsidRPr="00B86DBE">
        <w:rPr>
          <w:rFonts w:ascii="Times New Roman" w:hAnsi="Times New Roman" w:cs="Times New Roman"/>
          <w:sz w:val="24"/>
          <w:szCs w:val="24"/>
        </w:rPr>
        <w:tab/>
      </w:r>
      <w:r w:rsidR="00124452">
        <w:rPr>
          <w:rFonts w:ascii="Times New Roman" w:hAnsi="Times New Roman" w:cs="Times New Roman"/>
          <w:sz w:val="24"/>
          <w:szCs w:val="24"/>
        </w:rPr>
        <w:t xml:space="preserve"> </w:t>
      </w:r>
      <w:r w:rsidR="00FE3A52">
        <w:rPr>
          <w:rFonts w:ascii="Times New Roman" w:hAnsi="Times New Roman" w:cs="Times New Roman"/>
          <w:sz w:val="24"/>
          <w:szCs w:val="24"/>
        </w:rPr>
        <w:t xml:space="preserve">                      </w:t>
      </w:r>
      <w:r w:rsidR="00124452">
        <w:rPr>
          <w:rFonts w:ascii="Times New Roman" w:hAnsi="Times New Roman" w:cs="Times New Roman"/>
          <w:sz w:val="24"/>
          <w:szCs w:val="24"/>
        </w:rPr>
        <w:t>9</w:t>
      </w:r>
    </w:p>
    <w:p w:rsidR="00B86DBE" w:rsidRPr="00B86DBE" w:rsidRDefault="00B86DBE" w:rsidP="00B86DBE">
      <w:pPr>
        <w:numPr>
          <w:ilvl w:val="0"/>
          <w:numId w:val="1"/>
        </w:num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Оценка качества материально-технической базы                                              </w:t>
      </w:r>
      <w:r w:rsidR="00FE3A52">
        <w:rPr>
          <w:rFonts w:ascii="Times New Roman" w:hAnsi="Times New Roman" w:cs="Times New Roman"/>
          <w:sz w:val="24"/>
          <w:szCs w:val="24"/>
        </w:rPr>
        <w:t xml:space="preserve"> </w:t>
      </w:r>
      <w:r w:rsidRPr="00B86DBE">
        <w:rPr>
          <w:rFonts w:ascii="Times New Roman" w:hAnsi="Times New Roman" w:cs="Times New Roman"/>
          <w:sz w:val="24"/>
          <w:szCs w:val="24"/>
        </w:rPr>
        <w:t xml:space="preserve"> 1</w:t>
      </w:r>
      <w:r w:rsidR="00124452">
        <w:rPr>
          <w:rFonts w:ascii="Times New Roman" w:hAnsi="Times New Roman" w:cs="Times New Roman"/>
          <w:sz w:val="24"/>
          <w:szCs w:val="24"/>
        </w:rPr>
        <w:t>7</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 Результаты анализа показателей деятельности организации                        </w:t>
      </w:r>
      <w:r w:rsidR="00FE3A52">
        <w:rPr>
          <w:rFonts w:ascii="Times New Roman" w:hAnsi="Times New Roman" w:cs="Times New Roman"/>
          <w:sz w:val="24"/>
          <w:szCs w:val="24"/>
        </w:rPr>
        <w:t xml:space="preserve">   </w:t>
      </w:r>
      <w:r w:rsidRPr="00B86DBE">
        <w:rPr>
          <w:rFonts w:ascii="Times New Roman" w:hAnsi="Times New Roman" w:cs="Times New Roman"/>
          <w:sz w:val="24"/>
          <w:szCs w:val="24"/>
        </w:rPr>
        <w:t xml:space="preserve">  21</w:t>
      </w:r>
      <w:bookmarkStart w:id="0" w:name="_GoBack"/>
      <w:bookmarkEnd w:id="0"/>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sectPr w:rsidR="00B86DBE" w:rsidRPr="00B86DBE">
          <w:pgSz w:w="12240" w:h="15840"/>
          <w:pgMar w:top="644" w:right="1357" w:bottom="360" w:left="1312" w:header="720" w:footer="720" w:gutter="0"/>
          <w:cols w:space="720"/>
        </w:sectPr>
      </w:pPr>
    </w:p>
    <w:p w:rsidR="00B86DBE" w:rsidRPr="00B86DBE" w:rsidRDefault="00B86DBE" w:rsidP="00B86DBE">
      <w:pPr>
        <w:spacing w:line="240" w:lineRule="auto"/>
        <w:jc w:val="center"/>
        <w:rPr>
          <w:rFonts w:ascii="Times New Roman" w:hAnsi="Times New Roman" w:cs="Times New Roman"/>
          <w:b/>
          <w:bCs/>
          <w:sz w:val="24"/>
          <w:szCs w:val="24"/>
        </w:rPr>
      </w:pPr>
      <w:r w:rsidRPr="00B86DBE">
        <w:rPr>
          <w:rFonts w:ascii="Times New Roman" w:hAnsi="Times New Roman" w:cs="Times New Roman"/>
          <w:b/>
          <w:bCs/>
          <w:sz w:val="24"/>
          <w:szCs w:val="24"/>
          <w:lang w:val="en-US"/>
        </w:rPr>
        <w:lastRenderedPageBreak/>
        <w:t>I</w:t>
      </w:r>
      <w:r w:rsidRPr="00B86DBE">
        <w:rPr>
          <w:rFonts w:ascii="Times New Roman" w:hAnsi="Times New Roman" w:cs="Times New Roman"/>
          <w:b/>
          <w:bCs/>
          <w:sz w:val="24"/>
          <w:szCs w:val="24"/>
        </w:rPr>
        <w:t>. Аналитическая часть</w:t>
      </w:r>
    </w:p>
    <w:p w:rsidR="00B86DBE" w:rsidRPr="00B86DBE" w:rsidRDefault="00B86DBE" w:rsidP="00B86DBE">
      <w:pPr>
        <w:spacing w:line="240" w:lineRule="auto"/>
        <w:jc w:val="center"/>
        <w:rPr>
          <w:rFonts w:ascii="Times New Roman" w:hAnsi="Times New Roman" w:cs="Times New Roman"/>
          <w:sz w:val="24"/>
          <w:szCs w:val="24"/>
        </w:rPr>
      </w:pPr>
      <w:r w:rsidRPr="00B86DBE">
        <w:rPr>
          <w:rFonts w:ascii="Times New Roman" w:hAnsi="Times New Roman" w:cs="Times New Roman"/>
          <w:b/>
          <w:bCs/>
          <w:sz w:val="24"/>
          <w:szCs w:val="24"/>
        </w:rPr>
        <w:t>1. Оценка образовательной  деятельности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Муниципальное бюджетное дошкольное образовательное учреждение «Сарай - Гирский детский сад"      обеспечивает   получение   дошкольного образования, присмотр и уход за воспитанниками в возрасте от двух месяцев (при создании соответствующих условий) и до прекращения образовательных отношений.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Образовательная программа дошкольного образования муниципального бюджетного дошкольного образовательного учреждения «Сарай - Гирский детский сад"  (далее Программа) - комплекс основных характеристик образования (объем, содержание, планируемые результаты), организационно-педагогических условий, учебного плана, календарного учебного графика, рабочих программ, учебных предметов, курсов дисциплин (модулей), иных компонентов, а также методических материалов.</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Разработка Программы осуществлена согласно ФЗ «Об образовании в Российской Федерации» (№ 273-ФЗ от 29 декабря 2012 года). Программа разработана и утверждена дошкольным образовательным учреждением самостоятельно в соответствии с федеральными государственными образовательными стандартами дошкольного образования (приказ Министерства образования и науки Российской Федерации от 17 октября 2013 г. </w:t>
      </w:r>
      <w:r w:rsidRPr="00B86DBE">
        <w:rPr>
          <w:rFonts w:ascii="Times New Roman" w:hAnsi="Times New Roman" w:cs="Times New Roman"/>
          <w:sz w:val="24"/>
          <w:szCs w:val="24"/>
          <w:lang w:val="en-US"/>
        </w:rPr>
        <w:t>N</w:t>
      </w:r>
      <w:r w:rsidRPr="00B86DBE">
        <w:rPr>
          <w:rFonts w:ascii="Times New Roman" w:hAnsi="Times New Roman" w:cs="Times New Roman"/>
          <w:sz w:val="24"/>
          <w:szCs w:val="24"/>
        </w:rPr>
        <w:t xml:space="preserve"> 1155 г).</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Программа обеспечивает развитие личности детей в возрасте от 2 до 7 лет в различных видах общения и деятельности с учетом их возрастных, индивидуальных психологических и физиологических особенностей.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Данная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и дополнительный раздел.</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 пяти взаимодополняющих образовательных областях:</w:t>
      </w:r>
    </w:p>
    <w:p w:rsidR="00B86DBE" w:rsidRPr="00B86DBE" w:rsidRDefault="00B86DBE" w:rsidP="00B86DBE">
      <w:pPr>
        <w:numPr>
          <w:ilvl w:val="0"/>
          <w:numId w:val="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социально-коммуникативное развитие;</w:t>
      </w:r>
    </w:p>
    <w:p w:rsidR="00B86DBE" w:rsidRPr="00B86DBE" w:rsidRDefault="00B86DBE" w:rsidP="00B86DBE">
      <w:pPr>
        <w:numPr>
          <w:ilvl w:val="0"/>
          <w:numId w:val="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познавательное развитие;</w:t>
      </w:r>
    </w:p>
    <w:p w:rsidR="00B86DBE" w:rsidRPr="00B86DBE" w:rsidRDefault="00B86DBE" w:rsidP="00B86DBE">
      <w:pPr>
        <w:numPr>
          <w:ilvl w:val="0"/>
          <w:numId w:val="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речевое развитие;</w:t>
      </w:r>
    </w:p>
    <w:p w:rsidR="00B86DBE" w:rsidRPr="00B86DBE" w:rsidRDefault="00B86DBE" w:rsidP="00B86DBE">
      <w:pPr>
        <w:numPr>
          <w:ilvl w:val="0"/>
          <w:numId w:val="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художественно-эстетическое развитие;</w:t>
      </w:r>
    </w:p>
    <w:p w:rsidR="00B86DBE" w:rsidRPr="00B86DBE" w:rsidRDefault="00B86DBE" w:rsidP="00B86DBE">
      <w:pPr>
        <w:numPr>
          <w:ilvl w:val="0"/>
          <w:numId w:val="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физическое развитие.</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i/>
          <w:iCs/>
          <w:sz w:val="24"/>
          <w:szCs w:val="24"/>
        </w:rPr>
        <w:t xml:space="preserve">      ВЫВОД: </w:t>
      </w:r>
      <w:r w:rsidRPr="00B86DBE">
        <w:rPr>
          <w:rFonts w:ascii="Times New Roman" w:hAnsi="Times New Roman" w:cs="Times New Roman"/>
          <w:sz w:val="24"/>
          <w:szCs w:val="24"/>
        </w:rPr>
        <w:t>В МБДОУ «Сарай - Гирский детский сад" организована образовательная деятельность в соответствии с законодательством РФ в сфере образования, что определяет его   стабильное   функционирование,   вовлеченность   всех   сотрудников   и   родителей   в воспитательно-образовательный процесс.</w:t>
      </w:r>
    </w:p>
    <w:p w:rsidR="00B86DBE" w:rsidRPr="00B86DBE" w:rsidRDefault="00B86DBE" w:rsidP="00B86DBE">
      <w:pPr>
        <w:spacing w:after="0" w:line="240" w:lineRule="auto"/>
        <w:jc w:val="both"/>
        <w:rPr>
          <w:rFonts w:ascii="Times New Roman" w:hAnsi="Times New Roman" w:cs="Times New Roman"/>
          <w:b/>
          <w:bCs/>
          <w:sz w:val="24"/>
          <w:szCs w:val="24"/>
        </w:rPr>
      </w:pP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bCs/>
          <w:sz w:val="24"/>
          <w:szCs w:val="24"/>
        </w:rPr>
        <w:t>2. Оценка системы управления Учреждения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Управление МБДОУ «Сарай - Гирский детский сад" осуществляется в соответствии с законодательством Российской Федерации.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Управление МБДОУ «Сарай - Гирский детский сад" осуществляется на основе сочетания принципов единоначалия и коллегиальности.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Единоличным исполнительным органом образовательной организации является руководитель (Юртаева Людмила Васильевна - заведующий), который осуществляет текущее руководство деятельностью образовательной организации.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lastRenderedPageBreak/>
        <w:t>Коллегиальными органами управления являются:</w:t>
      </w:r>
    </w:p>
    <w:p w:rsidR="00B86DBE" w:rsidRPr="00B86DBE" w:rsidRDefault="00B86DBE" w:rsidP="00B86DBE">
      <w:pPr>
        <w:numPr>
          <w:ilvl w:val="0"/>
          <w:numId w:val="3"/>
        </w:numPr>
        <w:spacing w:after="0" w:line="240" w:lineRule="auto"/>
        <w:jc w:val="both"/>
        <w:rPr>
          <w:rFonts w:ascii="Times New Roman" w:hAnsi="Times New Roman" w:cs="Times New Roman"/>
          <w:sz w:val="24"/>
          <w:szCs w:val="24"/>
          <w:lang w:val="en-US"/>
        </w:rPr>
      </w:pPr>
      <w:r w:rsidRPr="00B86DBE">
        <w:rPr>
          <w:rFonts w:ascii="Times New Roman" w:hAnsi="Times New Roman" w:cs="Times New Roman"/>
          <w:sz w:val="24"/>
          <w:szCs w:val="24"/>
        </w:rPr>
        <w:t>Общее собрание работников;</w:t>
      </w:r>
    </w:p>
    <w:p w:rsidR="00B86DBE" w:rsidRPr="00B86DBE" w:rsidRDefault="00B86DBE" w:rsidP="00B86DBE">
      <w:pPr>
        <w:numPr>
          <w:ilvl w:val="0"/>
          <w:numId w:val="3"/>
        </w:numPr>
        <w:spacing w:after="0" w:line="240" w:lineRule="auto"/>
        <w:jc w:val="both"/>
        <w:rPr>
          <w:rFonts w:ascii="Times New Roman" w:hAnsi="Times New Roman" w:cs="Times New Roman"/>
          <w:sz w:val="24"/>
          <w:szCs w:val="24"/>
          <w:lang w:val="en-US"/>
        </w:rPr>
      </w:pPr>
      <w:r w:rsidRPr="00B86DBE">
        <w:rPr>
          <w:rFonts w:ascii="Times New Roman" w:hAnsi="Times New Roman" w:cs="Times New Roman"/>
          <w:sz w:val="24"/>
          <w:szCs w:val="24"/>
        </w:rPr>
        <w:t>Педагогический совет.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по вопросам управления образовательной организацией создано общее собрание родителей.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Действует профсоюз работников образовательной организации (представительный орган работников).</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Структурными подразделениями МБДОУ «Сарай - Гирский детский сад"– 3 группы:</w:t>
      </w:r>
    </w:p>
    <w:p w:rsidR="00B86DBE" w:rsidRPr="00B86DBE" w:rsidRDefault="00B86DBE" w:rsidP="00B86DBE">
      <w:pPr>
        <w:numPr>
          <w:ilvl w:val="0"/>
          <w:numId w:val="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Младшая группа (1,5-3 года) общеразвивающей направленности функционирует в режиме полного дня (9- часового пребывания);</w:t>
      </w:r>
    </w:p>
    <w:p w:rsidR="00B86DBE" w:rsidRPr="00B86DBE" w:rsidRDefault="00B86DBE" w:rsidP="00B86DBE">
      <w:pPr>
        <w:numPr>
          <w:ilvl w:val="0"/>
          <w:numId w:val="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Средняя группа детей дошкольного возраста (3-5 лет)  общеразвивающей направленности функционирует в режиме полного дня (9- часового пребывания);</w:t>
      </w:r>
    </w:p>
    <w:p w:rsidR="00B86DBE" w:rsidRPr="00B86DBE" w:rsidRDefault="00B86DBE" w:rsidP="00B86DBE">
      <w:pPr>
        <w:numPr>
          <w:ilvl w:val="0"/>
          <w:numId w:val="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Старшая группа детей дошкольного возраста (5-7 лет) общеразвивающей направленности функционирует в режиме полного дня (9 -часового пребывания).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i/>
          <w:iCs/>
          <w:sz w:val="24"/>
          <w:szCs w:val="24"/>
        </w:rPr>
        <w:t xml:space="preserve">         ВЫВОД: </w:t>
      </w:r>
      <w:r w:rsidRPr="00B86DBE">
        <w:rPr>
          <w:rFonts w:ascii="Times New Roman" w:hAnsi="Times New Roman" w:cs="Times New Roman"/>
          <w:sz w:val="24"/>
          <w:szCs w:val="24"/>
        </w:rPr>
        <w:t>Управление в МБДОУ «Сарай - Гирский детский сад» осуществляется в соответствии с действующим законодательством на основе принципов единоначалия и коллегиальности. Структура и механизм управления образовательным учреждением обеспечивают его стабильное функционирование.</w:t>
      </w:r>
    </w:p>
    <w:p w:rsidR="00B86DBE" w:rsidRPr="00B86DBE" w:rsidRDefault="00B86DBE" w:rsidP="00B86DBE">
      <w:pPr>
        <w:spacing w:after="0" w:line="240" w:lineRule="auto"/>
        <w:jc w:val="both"/>
        <w:rPr>
          <w:rFonts w:ascii="Times New Roman" w:hAnsi="Times New Roman" w:cs="Times New Roman"/>
          <w:b/>
          <w:bCs/>
          <w:sz w:val="24"/>
          <w:szCs w:val="24"/>
        </w:rPr>
      </w:pP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bCs/>
          <w:sz w:val="24"/>
          <w:szCs w:val="24"/>
        </w:rPr>
        <w:t>3. Оценка организации учебного процесса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bCs/>
          <w:sz w:val="24"/>
          <w:szCs w:val="24"/>
        </w:rPr>
        <w:t>В</w:t>
      </w:r>
      <w:r w:rsidRPr="00B86DBE">
        <w:rPr>
          <w:rFonts w:ascii="Times New Roman" w:hAnsi="Times New Roman" w:cs="Times New Roman"/>
          <w:sz w:val="24"/>
          <w:szCs w:val="24"/>
        </w:rPr>
        <w:t>соответствии с образовательной программой дошкольного образования в МБДОУ «Сарай - Гирский детский сад» составлен учебный план, в структуре которого отражены реализация обязательной части Программы и части, формируемой участниками образовательных отношений, а также их объем.</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Структура учебного плана включает расписание организованной образовательной деятельности с детьми, где определено время на реализацию Программы в процессе образовательной деятельности.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Продолжительность  образовательной деятельности, ее максимально допустимый объем соответствует требованиям СанПиН 3.1/2.4.3598 - 20. В середине образовательной деятельности проводится физкультурная минутка. Перерывы между периодами образовательной деятельности - не менее 10 минут.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деятельности. Построение образовательного процесса в МБДОУ «Сарай - Гирский детский сад» основывается на адекватных возрасту формах работы с детьми.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Задачи образовательных областей реализуются в процессе образовательной деятельности, а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познавательно-исследовательской,       двигательной, продуктивной  деятельности - как сквозных механизмов развития ребенка).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Образовательная деятельность осуществляется в первую и вторую половину дня. Часть Программы,      формируемая     участниками      образовательных   отношений, реализуется    в    течение    всего    времени    пребывания    детей    в учреждении      через организованную образовательную деятельность,    совместную    деятельность    взрослых    и детей, самостоятельную деятельность и при проведении режимных моментов.</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С целью создания комфортных условий для пребывания детей в детском саду, а также оптимального  распределения  времени,   отведенного  на организованную  образовательную деятельность   (занятия),   совместную   и самостоятельную деятельность, а также периоды приема пищи и дневной сон в образовательном учреждении разработан режим дня на теплый и холодный период.</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i/>
          <w:iCs/>
          <w:sz w:val="24"/>
          <w:szCs w:val="24"/>
        </w:rPr>
        <w:lastRenderedPageBreak/>
        <w:t xml:space="preserve">         ВЫВОД: </w:t>
      </w:r>
      <w:r w:rsidRPr="00B86DBE">
        <w:rPr>
          <w:rFonts w:ascii="Times New Roman" w:hAnsi="Times New Roman" w:cs="Times New Roman"/>
          <w:sz w:val="24"/>
          <w:szCs w:val="24"/>
        </w:rPr>
        <w:t>Организация образовательного процесса строится с учетом требований ФГОС ДО  и  СанПиН 3.1/2.4.3598 - 20.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B86DBE" w:rsidRPr="00B86DBE" w:rsidRDefault="00B86DBE" w:rsidP="00B86DBE">
      <w:pPr>
        <w:spacing w:after="0" w:line="240" w:lineRule="auto"/>
        <w:jc w:val="both"/>
        <w:rPr>
          <w:rFonts w:ascii="Times New Roman" w:hAnsi="Times New Roman" w:cs="Times New Roman"/>
          <w:b/>
          <w:bCs/>
          <w:sz w:val="24"/>
          <w:szCs w:val="24"/>
        </w:rPr>
      </w:pP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bCs/>
          <w:sz w:val="24"/>
          <w:szCs w:val="24"/>
        </w:rPr>
        <w:t>4.   Оценка качества кадрового обеспечения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Педагогический коллектив состоит из 5 человек, из них: Воспитатели - 4 чел.; Музыкальный руководитель – 1 чел. (внешний совместитель);</w:t>
      </w:r>
    </w:p>
    <w:p w:rsidR="00B86DBE" w:rsidRPr="00B86DBE" w:rsidRDefault="00B86DBE" w:rsidP="00B86DBE">
      <w:pPr>
        <w:spacing w:line="240" w:lineRule="auto"/>
        <w:jc w:val="both"/>
        <w:rPr>
          <w:rFonts w:ascii="Times New Roman" w:hAnsi="Times New Roman" w:cs="Times New Roman"/>
          <w:i/>
          <w:iCs/>
          <w:sz w:val="24"/>
          <w:szCs w:val="24"/>
        </w:rPr>
      </w:pPr>
      <w:r w:rsidRPr="00B86DBE">
        <w:rPr>
          <w:rFonts w:ascii="Times New Roman" w:hAnsi="Times New Roman" w:cs="Times New Roman"/>
          <w:i/>
          <w:iCs/>
          <w:sz w:val="24"/>
          <w:szCs w:val="24"/>
        </w:rPr>
        <w:t>Уровень образования педагогов и специалистов</w:t>
      </w:r>
    </w:p>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МБДОУ «Сарай - Гирский детский сад»</w:t>
      </w:r>
    </w:p>
    <w:tbl>
      <w:tblPr>
        <w:tblW w:w="9604" w:type="dxa"/>
        <w:tblInd w:w="40" w:type="dxa"/>
        <w:tblLayout w:type="fixed"/>
        <w:tblCellMar>
          <w:left w:w="40" w:type="dxa"/>
          <w:right w:w="40" w:type="dxa"/>
        </w:tblCellMar>
        <w:tblLook w:val="04A0"/>
      </w:tblPr>
      <w:tblGrid>
        <w:gridCol w:w="2395"/>
        <w:gridCol w:w="2395"/>
        <w:gridCol w:w="2390"/>
        <w:gridCol w:w="2424"/>
      </w:tblGrid>
      <w:tr w:rsidR="00B86DBE" w:rsidRPr="00B86DBE" w:rsidTr="00B86DBE">
        <w:trPr>
          <w:trHeight w:hRule="exact" w:val="274"/>
        </w:trPr>
        <w:tc>
          <w:tcPr>
            <w:tcW w:w="239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Год</w:t>
            </w:r>
          </w:p>
        </w:tc>
        <w:tc>
          <w:tcPr>
            <w:tcW w:w="239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Высшее</w:t>
            </w:r>
          </w:p>
        </w:tc>
        <w:tc>
          <w:tcPr>
            <w:tcW w:w="239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Ср. </w:t>
            </w:r>
            <w:r w:rsidRPr="00B86DBE">
              <w:rPr>
                <w:rFonts w:ascii="Times New Roman" w:hAnsi="Times New Roman" w:cs="Times New Roman"/>
                <w:sz w:val="24"/>
                <w:szCs w:val="24"/>
                <w:lang w:val="en-US"/>
              </w:rPr>
              <w:t xml:space="preserve">- </w:t>
            </w:r>
            <w:r w:rsidRPr="00B86DBE">
              <w:rPr>
                <w:rFonts w:ascii="Times New Roman" w:hAnsi="Times New Roman" w:cs="Times New Roman"/>
                <w:sz w:val="24"/>
                <w:szCs w:val="24"/>
              </w:rPr>
              <w:t>специальное</w:t>
            </w:r>
          </w:p>
        </w:tc>
        <w:tc>
          <w:tcPr>
            <w:tcW w:w="2424"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Среднее</w:t>
            </w:r>
          </w:p>
        </w:tc>
      </w:tr>
      <w:tr w:rsidR="00B86DBE" w:rsidRPr="00B86DBE" w:rsidTr="00B86DBE">
        <w:trPr>
          <w:trHeight w:hRule="exact" w:val="269"/>
        </w:trPr>
        <w:tc>
          <w:tcPr>
            <w:tcW w:w="239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2023</w:t>
            </w:r>
          </w:p>
        </w:tc>
        <w:tc>
          <w:tcPr>
            <w:tcW w:w="239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2</w:t>
            </w:r>
            <w:r w:rsidRPr="00B86DBE">
              <w:rPr>
                <w:rFonts w:ascii="Times New Roman" w:hAnsi="Times New Roman" w:cs="Times New Roman"/>
                <w:sz w:val="24"/>
                <w:szCs w:val="24"/>
                <w:lang w:val="en-US"/>
              </w:rPr>
              <w:t xml:space="preserve"> (</w:t>
            </w:r>
            <w:r w:rsidRPr="00B86DBE">
              <w:rPr>
                <w:rFonts w:ascii="Times New Roman" w:hAnsi="Times New Roman" w:cs="Times New Roman"/>
                <w:sz w:val="24"/>
                <w:szCs w:val="24"/>
              </w:rPr>
              <w:t>40</w:t>
            </w:r>
            <w:r w:rsidRPr="00B86DBE">
              <w:rPr>
                <w:rFonts w:ascii="Times New Roman" w:hAnsi="Times New Roman" w:cs="Times New Roman"/>
                <w:sz w:val="24"/>
                <w:szCs w:val="24"/>
                <w:lang w:val="en-US"/>
              </w:rPr>
              <w:t>%</w:t>
            </w:r>
            <w:r w:rsidRPr="00B86DBE">
              <w:rPr>
                <w:rFonts w:ascii="Times New Roman" w:hAnsi="Times New Roman" w:cs="Times New Roman"/>
                <w:sz w:val="24"/>
                <w:szCs w:val="24"/>
              </w:rPr>
              <w:t>)</w:t>
            </w:r>
          </w:p>
        </w:tc>
        <w:tc>
          <w:tcPr>
            <w:tcW w:w="239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3</w:t>
            </w:r>
            <w:r w:rsidRPr="00B86DBE">
              <w:rPr>
                <w:rFonts w:ascii="Times New Roman" w:hAnsi="Times New Roman" w:cs="Times New Roman"/>
                <w:sz w:val="24"/>
                <w:szCs w:val="24"/>
                <w:lang w:val="en-US"/>
              </w:rPr>
              <w:t xml:space="preserve"> (</w:t>
            </w:r>
            <w:r w:rsidRPr="00B86DBE">
              <w:rPr>
                <w:rFonts w:ascii="Times New Roman" w:hAnsi="Times New Roman" w:cs="Times New Roman"/>
                <w:sz w:val="24"/>
                <w:szCs w:val="24"/>
              </w:rPr>
              <w:t>60</w:t>
            </w:r>
            <w:r w:rsidRPr="00B86DBE">
              <w:rPr>
                <w:rFonts w:ascii="Times New Roman" w:hAnsi="Times New Roman" w:cs="Times New Roman"/>
                <w:sz w:val="24"/>
                <w:szCs w:val="24"/>
                <w:lang w:val="en-US"/>
              </w:rPr>
              <w:t>%)</w:t>
            </w:r>
          </w:p>
        </w:tc>
        <w:tc>
          <w:tcPr>
            <w:tcW w:w="2424"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0</w:t>
            </w:r>
          </w:p>
        </w:tc>
      </w:tr>
    </w:tbl>
    <w:p w:rsidR="00B86DBE" w:rsidRPr="00B86DBE" w:rsidRDefault="00B86DBE" w:rsidP="00B86DBE">
      <w:pPr>
        <w:spacing w:line="240" w:lineRule="auto"/>
        <w:jc w:val="both"/>
        <w:rPr>
          <w:rFonts w:ascii="Times New Roman" w:hAnsi="Times New Roman" w:cs="Times New Roman"/>
          <w:b/>
          <w:bCs/>
          <w:sz w:val="24"/>
          <w:szCs w:val="24"/>
        </w:rPr>
        <w:sectPr w:rsidR="00B86DBE" w:rsidRPr="00B86DBE">
          <w:type w:val="continuous"/>
          <w:pgSz w:w="12240" w:h="15840"/>
          <w:pgMar w:top="634" w:right="1309" w:bottom="360" w:left="1298" w:header="720" w:footer="720" w:gutter="0"/>
          <w:cols w:space="720"/>
        </w:sectPr>
      </w:pPr>
    </w:p>
    <w:p w:rsidR="00B86DBE" w:rsidRPr="00B86DBE" w:rsidRDefault="00B86DBE" w:rsidP="00B86DBE">
      <w:pPr>
        <w:spacing w:line="240" w:lineRule="auto"/>
        <w:jc w:val="both"/>
        <w:rPr>
          <w:rFonts w:ascii="Times New Roman" w:hAnsi="Times New Roman" w:cs="Times New Roman"/>
          <w:i/>
          <w:iCs/>
          <w:sz w:val="24"/>
          <w:szCs w:val="24"/>
        </w:rPr>
      </w:pPr>
      <w:r w:rsidRPr="00B86DBE">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294916" cy="2083469"/>
            <wp:effectExtent l="0" t="0" r="10795" b="12065"/>
            <wp:wrapNone/>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both"/>
        <w:rPr>
          <w:rFonts w:ascii="Times New Roman" w:hAnsi="Times New Roman" w:cs="Times New Roman"/>
          <w:i/>
          <w:iCs/>
          <w:sz w:val="24"/>
          <w:szCs w:val="24"/>
        </w:rPr>
      </w:pPr>
      <w:r w:rsidRPr="00B86DBE">
        <w:rPr>
          <w:rFonts w:ascii="Times New Roman" w:hAnsi="Times New Roman" w:cs="Times New Roman"/>
          <w:i/>
          <w:iCs/>
          <w:sz w:val="24"/>
          <w:szCs w:val="24"/>
        </w:rPr>
        <w:t>Показатели аттестации педагогов и специалистов в</w:t>
      </w:r>
    </w:p>
    <w:p w:rsidR="00B86DBE" w:rsidRPr="00B86DBE" w:rsidRDefault="00B86DBE" w:rsidP="00B86DBE">
      <w:pPr>
        <w:spacing w:line="240" w:lineRule="auto"/>
        <w:jc w:val="center"/>
        <w:rPr>
          <w:rFonts w:ascii="Times New Roman" w:hAnsi="Times New Roman" w:cs="Times New Roman"/>
          <w:sz w:val="24"/>
          <w:szCs w:val="24"/>
        </w:rPr>
      </w:pPr>
      <w:r w:rsidRPr="00B86DBE">
        <w:rPr>
          <w:rFonts w:ascii="Times New Roman" w:hAnsi="Times New Roman" w:cs="Times New Roman"/>
          <w:b/>
          <w:sz w:val="24"/>
          <w:szCs w:val="24"/>
        </w:rPr>
        <w:t>МБДОУ «Сарай - Гирский детский сад»</w:t>
      </w:r>
    </w:p>
    <w:tbl>
      <w:tblPr>
        <w:tblW w:w="0" w:type="auto"/>
        <w:tblInd w:w="40" w:type="dxa"/>
        <w:tblLayout w:type="fixed"/>
        <w:tblCellMar>
          <w:left w:w="40" w:type="dxa"/>
          <w:right w:w="40" w:type="dxa"/>
        </w:tblCellMar>
        <w:tblLook w:val="04A0"/>
      </w:tblPr>
      <w:tblGrid>
        <w:gridCol w:w="2395"/>
        <w:gridCol w:w="1685"/>
        <w:gridCol w:w="1704"/>
        <w:gridCol w:w="1771"/>
        <w:gridCol w:w="1733"/>
      </w:tblGrid>
      <w:tr w:rsidR="00B86DBE" w:rsidRPr="00B86DBE" w:rsidTr="00B86DBE">
        <w:trPr>
          <w:trHeight w:hRule="exact" w:val="370"/>
        </w:trPr>
        <w:tc>
          <w:tcPr>
            <w:tcW w:w="2395" w:type="dxa"/>
            <w:tcBorders>
              <w:top w:val="single" w:sz="6" w:space="0" w:color="auto"/>
              <w:left w:val="single" w:sz="6" w:space="0" w:color="auto"/>
              <w:bottom w:val="nil"/>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Год </w:t>
            </w:r>
          </w:p>
        </w:tc>
        <w:tc>
          <w:tcPr>
            <w:tcW w:w="1685" w:type="dxa"/>
            <w:tcBorders>
              <w:top w:val="single" w:sz="6" w:space="0" w:color="auto"/>
              <w:left w:val="single" w:sz="6" w:space="0" w:color="auto"/>
              <w:bottom w:val="nil"/>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Высшая кв.</w:t>
            </w:r>
          </w:p>
        </w:tc>
        <w:tc>
          <w:tcPr>
            <w:tcW w:w="1704" w:type="dxa"/>
            <w:tcBorders>
              <w:top w:val="single" w:sz="6" w:space="0" w:color="auto"/>
              <w:left w:val="single" w:sz="6" w:space="0" w:color="auto"/>
              <w:bottom w:val="nil"/>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Первая кв.</w:t>
            </w:r>
          </w:p>
        </w:tc>
        <w:tc>
          <w:tcPr>
            <w:tcW w:w="1771" w:type="dxa"/>
            <w:tcBorders>
              <w:top w:val="single" w:sz="6" w:space="0" w:color="auto"/>
              <w:left w:val="single" w:sz="6" w:space="0" w:color="auto"/>
              <w:bottom w:val="nil"/>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Соответствие</w:t>
            </w:r>
          </w:p>
        </w:tc>
        <w:tc>
          <w:tcPr>
            <w:tcW w:w="1733" w:type="dxa"/>
            <w:tcBorders>
              <w:top w:val="single" w:sz="6" w:space="0" w:color="auto"/>
              <w:left w:val="single" w:sz="6" w:space="0" w:color="auto"/>
              <w:bottom w:val="nil"/>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Без категории</w:t>
            </w:r>
          </w:p>
        </w:tc>
      </w:tr>
      <w:tr w:rsidR="00B86DBE" w:rsidRPr="00B86DBE" w:rsidTr="00B86DBE">
        <w:trPr>
          <w:trHeight w:hRule="exact" w:val="662"/>
        </w:trPr>
        <w:tc>
          <w:tcPr>
            <w:tcW w:w="2395" w:type="dxa"/>
            <w:tcBorders>
              <w:top w:val="nil"/>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c>
          <w:tcPr>
            <w:tcW w:w="1685" w:type="dxa"/>
            <w:tcBorders>
              <w:top w:val="nil"/>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категория</w:t>
            </w:r>
          </w:p>
        </w:tc>
        <w:tc>
          <w:tcPr>
            <w:tcW w:w="1704" w:type="dxa"/>
            <w:tcBorders>
              <w:top w:val="nil"/>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категория</w:t>
            </w:r>
          </w:p>
        </w:tc>
        <w:tc>
          <w:tcPr>
            <w:tcW w:w="1771" w:type="dxa"/>
            <w:tcBorders>
              <w:top w:val="nil"/>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занимаемой должности</w:t>
            </w:r>
          </w:p>
        </w:tc>
        <w:tc>
          <w:tcPr>
            <w:tcW w:w="1733" w:type="dxa"/>
            <w:tcBorders>
              <w:top w:val="nil"/>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trHeight w:hRule="exact" w:val="274"/>
        </w:trPr>
        <w:tc>
          <w:tcPr>
            <w:tcW w:w="239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2023</w:t>
            </w:r>
          </w:p>
        </w:tc>
        <w:tc>
          <w:tcPr>
            <w:tcW w:w="168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1 (20,0)%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4 (80,0%)</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tc>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w:t>
            </w:r>
          </w:p>
        </w:tc>
        <w:tc>
          <w:tcPr>
            <w:tcW w:w="1733"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w:t>
            </w:r>
          </w:p>
        </w:tc>
      </w:tr>
    </w:tbl>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column">
              <wp:posOffset>587375</wp:posOffset>
            </wp:positionH>
            <wp:positionV relativeFrom="paragraph">
              <wp:posOffset>-4445</wp:posOffset>
            </wp:positionV>
            <wp:extent cx="4846320" cy="2773680"/>
            <wp:effectExtent l="0" t="0" r="5080" b="2540"/>
            <wp:wrapNone/>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sectPr w:rsidR="00B86DBE" w:rsidRPr="00B86DBE">
          <w:type w:val="continuous"/>
          <w:pgSz w:w="12240" w:h="15840"/>
          <w:pgMar w:top="734" w:right="1472" w:bottom="360" w:left="1480" w:header="720" w:footer="720" w:gutter="0"/>
          <w:cols w:space="720"/>
        </w:sectPr>
      </w:pPr>
    </w:p>
    <w:p w:rsidR="00B86DBE" w:rsidRPr="00B86DBE" w:rsidRDefault="00B86DBE" w:rsidP="00B86DBE">
      <w:pPr>
        <w:spacing w:line="240" w:lineRule="auto"/>
        <w:jc w:val="both"/>
        <w:rPr>
          <w:rFonts w:ascii="Times New Roman" w:hAnsi="Times New Roman" w:cs="Times New Roman"/>
          <w:i/>
          <w:iCs/>
          <w:sz w:val="24"/>
          <w:szCs w:val="24"/>
        </w:rPr>
      </w:pPr>
      <w:r w:rsidRPr="00B86DBE">
        <w:rPr>
          <w:rFonts w:ascii="Times New Roman" w:hAnsi="Times New Roman" w:cs="Times New Roman"/>
          <w:i/>
          <w:iCs/>
          <w:sz w:val="24"/>
          <w:szCs w:val="24"/>
        </w:rPr>
        <w:lastRenderedPageBreak/>
        <w:t>Возрастные показатели педагогов и специалистов, участников образовательного процесса</w:t>
      </w:r>
    </w:p>
    <w:tbl>
      <w:tblPr>
        <w:tblW w:w="0" w:type="auto"/>
        <w:tblInd w:w="881" w:type="dxa"/>
        <w:tblLayout w:type="fixed"/>
        <w:tblCellMar>
          <w:left w:w="40" w:type="dxa"/>
          <w:right w:w="40" w:type="dxa"/>
        </w:tblCellMar>
        <w:tblLook w:val="04A0"/>
      </w:tblPr>
      <w:tblGrid>
        <w:gridCol w:w="2442"/>
        <w:gridCol w:w="1718"/>
        <w:gridCol w:w="1733"/>
        <w:gridCol w:w="1792"/>
      </w:tblGrid>
      <w:tr w:rsidR="00B86DBE" w:rsidRPr="00B86DBE" w:rsidTr="00B86DBE">
        <w:trPr>
          <w:trHeight w:hRule="exact" w:val="729"/>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Возраст до </w:t>
            </w:r>
            <w:r w:rsidRPr="00B86DBE">
              <w:rPr>
                <w:rFonts w:ascii="Times New Roman" w:hAnsi="Times New Roman" w:cs="Times New Roman"/>
                <w:sz w:val="24"/>
                <w:szCs w:val="24"/>
                <w:lang w:val="en-US"/>
              </w:rPr>
              <w:t xml:space="preserve">30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лет</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tc>
        <w:tc>
          <w:tcPr>
            <w:tcW w:w="1733"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Возраст от 30</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лет до 50 лет</w:t>
            </w:r>
          </w:p>
        </w:tc>
        <w:tc>
          <w:tcPr>
            <w:tcW w:w="1792"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Возраст старше </w:t>
            </w:r>
            <w:r w:rsidRPr="00B86DBE">
              <w:rPr>
                <w:rFonts w:ascii="Times New Roman" w:hAnsi="Times New Roman" w:cs="Times New Roman"/>
                <w:sz w:val="24"/>
                <w:szCs w:val="24"/>
                <w:lang w:val="en-US"/>
              </w:rPr>
              <w:t xml:space="preserve">50 </w:t>
            </w:r>
            <w:r w:rsidRPr="00B86DBE">
              <w:rPr>
                <w:rFonts w:ascii="Times New Roman" w:hAnsi="Times New Roman" w:cs="Times New Roman"/>
                <w:sz w:val="24"/>
                <w:szCs w:val="24"/>
              </w:rPr>
              <w:t>лет</w:t>
            </w:r>
          </w:p>
        </w:tc>
      </w:tr>
      <w:tr w:rsidR="00B86DBE" w:rsidRPr="00B86DBE" w:rsidTr="00B86DBE">
        <w:trPr>
          <w:trHeight w:hRule="exact" w:val="361"/>
        </w:trPr>
        <w:tc>
          <w:tcPr>
            <w:tcW w:w="2442"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2023</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w:t>
            </w:r>
            <w:r w:rsidRPr="00B86DBE">
              <w:rPr>
                <w:rFonts w:ascii="Times New Roman" w:hAnsi="Times New Roman" w:cs="Times New Roman"/>
                <w:sz w:val="24"/>
                <w:szCs w:val="24"/>
                <w:lang w:val="en-US"/>
              </w:rPr>
              <w:t xml:space="preserve"> (</w:t>
            </w:r>
            <w:r w:rsidRPr="00B86DBE">
              <w:rPr>
                <w:rFonts w:ascii="Times New Roman" w:hAnsi="Times New Roman" w:cs="Times New Roman"/>
                <w:sz w:val="24"/>
                <w:szCs w:val="24"/>
              </w:rPr>
              <w:t>0%</w:t>
            </w:r>
            <w:r w:rsidRPr="00B86DBE">
              <w:rPr>
                <w:rFonts w:ascii="Times New Roman" w:hAnsi="Times New Roman" w:cs="Times New Roman"/>
                <w:sz w:val="24"/>
                <w:szCs w:val="24"/>
                <w:lang w:val="en-US"/>
              </w:rPr>
              <w:t>)</w:t>
            </w:r>
          </w:p>
        </w:tc>
        <w:tc>
          <w:tcPr>
            <w:tcW w:w="1733"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1 </w:t>
            </w:r>
            <w:r w:rsidRPr="00B86DBE">
              <w:rPr>
                <w:rFonts w:ascii="Times New Roman" w:hAnsi="Times New Roman" w:cs="Times New Roman"/>
                <w:sz w:val="24"/>
                <w:szCs w:val="24"/>
                <w:lang w:val="en-US"/>
              </w:rPr>
              <w:t>(</w:t>
            </w:r>
            <w:r w:rsidRPr="00B86DBE">
              <w:rPr>
                <w:rFonts w:ascii="Times New Roman" w:hAnsi="Times New Roman" w:cs="Times New Roman"/>
                <w:sz w:val="24"/>
                <w:szCs w:val="24"/>
              </w:rPr>
              <w:t>20%</w:t>
            </w:r>
            <w:r w:rsidRPr="00B86DBE">
              <w:rPr>
                <w:rFonts w:ascii="Times New Roman" w:hAnsi="Times New Roman" w:cs="Times New Roman"/>
                <w:sz w:val="24"/>
                <w:szCs w:val="24"/>
                <w:lang w:val="en-US"/>
              </w:rPr>
              <w:t>)</w:t>
            </w:r>
          </w:p>
        </w:tc>
        <w:tc>
          <w:tcPr>
            <w:tcW w:w="1792"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4</w:t>
            </w:r>
            <w:r w:rsidRPr="00B86DBE">
              <w:rPr>
                <w:rFonts w:ascii="Times New Roman" w:hAnsi="Times New Roman" w:cs="Times New Roman"/>
                <w:sz w:val="24"/>
                <w:szCs w:val="24"/>
                <w:lang w:val="en-US"/>
              </w:rPr>
              <w:t>(</w:t>
            </w:r>
            <w:r w:rsidRPr="00B86DBE">
              <w:rPr>
                <w:rFonts w:ascii="Times New Roman" w:hAnsi="Times New Roman" w:cs="Times New Roman"/>
                <w:sz w:val="24"/>
                <w:szCs w:val="24"/>
              </w:rPr>
              <w:t>80%</w:t>
            </w:r>
            <w:r w:rsidRPr="00B86DBE">
              <w:rPr>
                <w:rFonts w:ascii="Times New Roman" w:hAnsi="Times New Roman" w:cs="Times New Roman"/>
                <w:sz w:val="24"/>
                <w:szCs w:val="24"/>
                <w:lang w:val="en-US"/>
              </w:rPr>
              <w:t>)</w:t>
            </w:r>
          </w:p>
        </w:tc>
      </w:tr>
    </w:tbl>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sectPr w:rsidR="00B86DBE" w:rsidRPr="00B86DBE">
          <w:type w:val="continuous"/>
          <w:pgSz w:w="12240" w:h="15840"/>
          <w:pgMar w:top="734" w:right="1472" w:bottom="360" w:left="1480" w:header="720" w:footer="720" w:gutter="0"/>
          <w:cols w:space="720"/>
        </w:sectPr>
      </w:pPr>
      <w:r w:rsidRPr="00B86DBE">
        <w:rPr>
          <w:rFonts w:ascii="Times New Roman" w:hAnsi="Times New Roman" w:cs="Times New Roman"/>
          <w:noProof/>
          <w:sz w:val="24"/>
          <w:szCs w:val="24"/>
          <w:lang w:eastAsia="ru-RU"/>
        </w:rPr>
        <w:drawing>
          <wp:anchor distT="0" distB="0" distL="114300" distR="114300" simplePos="0" relativeHeight="251657216" behindDoc="0" locked="0" layoutInCell="1" allowOverlap="1">
            <wp:simplePos x="0" y="0"/>
            <wp:positionH relativeFrom="column">
              <wp:posOffset>591820</wp:posOffset>
            </wp:positionH>
            <wp:positionV relativeFrom="paragraph">
              <wp:posOffset>335915</wp:posOffset>
            </wp:positionV>
            <wp:extent cx="5242560" cy="2529840"/>
            <wp:effectExtent l="1270" t="2540" r="0" b="1270"/>
            <wp:wrapNone/>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86DBE" w:rsidRPr="00B86DBE" w:rsidRDefault="00B86DBE" w:rsidP="00B86DBE">
      <w:pPr>
        <w:spacing w:line="240" w:lineRule="auto"/>
        <w:jc w:val="both"/>
        <w:rPr>
          <w:rFonts w:ascii="Times New Roman" w:hAnsi="Times New Roman" w:cs="Times New Roman"/>
          <w:i/>
          <w:iCs/>
          <w:sz w:val="24"/>
          <w:szCs w:val="24"/>
        </w:rPr>
      </w:pPr>
      <w:r w:rsidRPr="00B86DBE">
        <w:rPr>
          <w:rFonts w:ascii="Times New Roman" w:hAnsi="Times New Roman" w:cs="Times New Roman"/>
          <w:i/>
          <w:iCs/>
          <w:sz w:val="24"/>
          <w:szCs w:val="24"/>
        </w:rPr>
        <w:lastRenderedPageBreak/>
        <w:t xml:space="preserve">Показатели педагогов и специалистов по стажу педагогической деятельности </w:t>
      </w:r>
    </w:p>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МБДОУ «Сарай - Гирский детский сад»</w:t>
      </w:r>
    </w:p>
    <w:tbl>
      <w:tblPr>
        <w:tblW w:w="9855" w:type="dxa"/>
        <w:tblInd w:w="40" w:type="dxa"/>
        <w:tblLayout w:type="fixed"/>
        <w:tblCellMar>
          <w:left w:w="40" w:type="dxa"/>
          <w:right w:w="40" w:type="dxa"/>
        </w:tblCellMar>
        <w:tblLook w:val="04A0"/>
      </w:tblPr>
      <w:tblGrid>
        <w:gridCol w:w="1989"/>
        <w:gridCol w:w="2408"/>
        <w:gridCol w:w="2871"/>
        <w:gridCol w:w="2587"/>
      </w:tblGrid>
      <w:tr w:rsidR="00B86DBE" w:rsidRPr="00B86DBE" w:rsidTr="00B86DBE">
        <w:trPr>
          <w:trHeight w:hRule="exact" w:val="520"/>
        </w:trPr>
        <w:tc>
          <w:tcPr>
            <w:tcW w:w="1989"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Пед.стаж до 10 лет (кол-во)</w:t>
            </w:r>
          </w:p>
        </w:tc>
        <w:tc>
          <w:tcPr>
            <w:tcW w:w="2871"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Пед.стаж от 10 лет до 20 лет (кол-во)</w:t>
            </w:r>
          </w:p>
        </w:tc>
        <w:tc>
          <w:tcPr>
            <w:tcW w:w="258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Пед.стаж выше 20 лет (кол-во)</w:t>
            </w:r>
          </w:p>
        </w:tc>
      </w:tr>
      <w:tr w:rsidR="00B86DBE" w:rsidRPr="00B86DBE" w:rsidTr="00B86DBE">
        <w:trPr>
          <w:trHeight w:hRule="exact" w:val="279"/>
        </w:trPr>
        <w:tc>
          <w:tcPr>
            <w:tcW w:w="1989"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202</w:t>
            </w:r>
            <w:r>
              <w:rPr>
                <w:rFonts w:ascii="Times New Roman" w:hAnsi="Times New Roman" w:cs="Times New Roman"/>
                <w:sz w:val="24"/>
                <w:szCs w:val="24"/>
              </w:rPr>
              <w:t>3</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1 (20</w:t>
            </w:r>
            <w:r w:rsidRPr="00B86DBE">
              <w:rPr>
                <w:rFonts w:ascii="Times New Roman" w:hAnsi="Times New Roman" w:cs="Times New Roman"/>
                <w:sz w:val="24"/>
                <w:szCs w:val="24"/>
                <w:lang w:val="en-US"/>
              </w:rPr>
              <w:t>%)</w:t>
            </w:r>
          </w:p>
        </w:tc>
        <w:tc>
          <w:tcPr>
            <w:tcW w:w="2871"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1 (20%)</w:t>
            </w:r>
          </w:p>
        </w:tc>
        <w:tc>
          <w:tcPr>
            <w:tcW w:w="258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3</w:t>
            </w:r>
            <w:r w:rsidRPr="00B86DBE">
              <w:rPr>
                <w:rFonts w:ascii="Times New Roman" w:hAnsi="Times New Roman" w:cs="Times New Roman"/>
                <w:sz w:val="24"/>
                <w:szCs w:val="24"/>
                <w:lang w:val="en-US"/>
              </w:rPr>
              <w:t xml:space="preserve"> (</w:t>
            </w:r>
            <w:r w:rsidRPr="00B86DBE">
              <w:rPr>
                <w:rFonts w:ascii="Times New Roman" w:hAnsi="Times New Roman" w:cs="Times New Roman"/>
                <w:sz w:val="24"/>
                <w:szCs w:val="24"/>
              </w:rPr>
              <w:t>60</w:t>
            </w:r>
            <w:r w:rsidRPr="00B86DBE">
              <w:rPr>
                <w:rFonts w:ascii="Times New Roman" w:hAnsi="Times New Roman" w:cs="Times New Roman"/>
                <w:sz w:val="24"/>
                <w:szCs w:val="24"/>
                <w:lang w:val="en-US"/>
              </w:rPr>
              <w:t>%)</w:t>
            </w:r>
          </w:p>
        </w:tc>
      </w:tr>
      <w:tr w:rsidR="00B86DBE" w:rsidRPr="00B86DBE" w:rsidTr="00B86DBE">
        <w:trPr>
          <w:trHeight w:hRule="exact" w:val="279"/>
        </w:trPr>
        <w:tc>
          <w:tcPr>
            <w:tcW w:w="1989"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lang w:val="en-US"/>
              </w:rPr>
            </w:pPr>
          </w:p>
        </w:tc>
        <w:tc>
          <w:tcPr>
            <w:tcW w:w="2408"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c>
          <w:tcPr>
            <w:tcW w:w="2871"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r>
    </w:tbl>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i/>
          <w:iCs/>
          <w:sz w:val="24"/>
          <w:szCs w:val="24"/>
        </w:rPr>
      </w:pPr>
      <w:r w:rsidRPr="00B86DBE">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-4445</wp:posOffset>
            </wp:positionH>
            <wp:positionV relativeFrom="paragraph">
              <wp:posOffset>-10795</wp:posOffset>
            </wp:positionV>
            <wp:extent cx="5498465" cy="3212465"/>
            <wp:effectExtent l="0" t="0" r="1905"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both"/>
        <w:rPr>
          <w:rFonts w:ascii="Times New Roman" w:hAnsi="Times New Roman" w:cs="Times New Roman"/>
          <w:i/>
          <w:iCs/>
          <w:sz w:val="24"/>
          <w:szCs w:val="24"/>
        </w:rPr>
      </w:pPr>
    </w:p>
    <w:p w:rsidR="00B86DBE" w:rsidRPr="00B86DBE" w:rsidRDefault="00B86DBE" w:rsidP="00B86DBE">
      <w:pPr>
        <w:spacing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lastRenderedPageBreak/>
        <w:t>Участие в конкурсах в 2023 году</w:t>
      </w:r>
    </w:p>
    <w:p w:rsidR="00B86DBE" w:rsidRPr="00B86DBE" w:rsidRDefault="00B86DBE" w:rsidP="00B86DBE">
      <w:pPr>
        <w:spacing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коллектива МБДОУ «Сарай - Гирский детский сад»</w:t>
      </w:r>
    </w:p>
    <w:p w:rsidR="00326226" w:rsidRPr="00326226" w:rsidRDefault="00326226" w:rsidP="00326226">
      <w:pPr>
        <w:spacing w:after="0" w:line="240" w:lineRule="auto"/>
        <w:jc w:val="both"/>
        <w:rPr>
          <w:rFonts w:ascii="Times New Roman" w:hAnsi="Times New Roman" w:cs="Times New Roman"/>
          <w:b/>
          <w:bCs/>
          <w:sz w:val="24"/>
          <w:szCs w:val="24"/>
        </w:rPr>
      </w:pPr>
      <w:r w:rsidRPr="00326226">
        <w:rPr>
          <w:rFonts w:ascii="Times New Roman" w:hAnsi="Times New Roman" w:cs="Times New Roman"/>
          <w:b/>
          <w:bCs/>
          <w:sz w:val="24"/>
          <w:szCs w:val="24"/>
        </w:rPr>
        <w:t xml:space="preserve">Назина Т.А. </w:t>
      </w:r>
    </w:p>
    <w:p w:rsidR="00326226" w:rsidRPr="00326226" w:rsidRDefault="00326226" w:rsidP="00326226">
      <w:pPr>
        <w:numPr>
          <w:ilvl w:val="0"/>
          <w:numId w:val="24"/>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конкурс творческих работ "Подарки для кролика"  Лауреат I степени; </w:t>
      </w:r>
    </w:p>
    <w:p w:rsidR="00326226" w:rsidRPr="00326226" w:rsidRDefault="00326226" w:rsidP="00326226">
      <w:pPr>
        <w:numPr>
          <w:ilvl w:val="0"/>
          <w:numId w:val="24"/>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конкурс творческих работ "Необъятный Космос"  Лауреат I степени; </w:t>
      </w:r>
    </w:p>
    <w:p w:rsidR="00326226" w:rsidRPr="00326226" w:rsidRDefault="00326226" w:rsidP="00326226">
      <w:pPr>
        <w:numPr>
          <w:ilvl w:val="0"/>
          <w:numId w:val="24"/>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конкурс творческих работ кормушек Лауреат III степени; </w:t>
      </w:r>
    </w:p>
    <w:p w:rsidR="00326226" w:rsidRPr="00326226" w:rsidRDefault="00326226" w:rsidP="00326226">
      <w:pPr>
        <w:numPr>
          <w:ilvl w:val="0"/>
          <w:numId w:val="24"/>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конкурс декоративно-прикладного творчества  "Фестиваль осенних поделок" Лауреат I степени; </w:t>
      </w:r>
    </w:p>
    <w:p w:rsidR="00326226" w:rsidRPr="00326226" w:rsidRDefault="00326226" w:rsidP="00326226">
      <w:pPr>
        <w:numPr>
          <w:ilvl w:val="0"/>
          <w:numId w:val="24"/>
        </w:numPr>
        <w:spacing w:after="0" w:line="240" w:lineRule="auto"/>
        <w:jc w:val="both"/>
        <w:rPr>
          <w:rFonts w:ascii="Times New Roman" w:hAnsi="Times New Roman" w:cs="Times New Roman"/>
          <w:sz w:val="24"/>
          <w:szCs w:val="24"/>
        </w:rPr>
      </w:pPr>
      <w:bookmarkStart w:id="1" w:name="_Hlk160527695"/>
      <w:r w:rsidRPr="00326226">
        <w:rPr>
          <w:rFonts w:ascii="Times New Roman" w:hAnsi="Times New Roman" w:cs="Times New Roman"/>
          <w:sz w:val="24"/>
          <w:szCs w:val="24"/>
        </w:rPr>
        <w:t xml:space="preserve">Международный  творческих конкурс  "Великий праздник - День Победы! 78 лет!"  Лауреат I степени; </w:t>
      </w:r>
    </w:p>
    <w:bookmarkEnd w:id="1"/>
    <w:p w:rsidR="00326226" w:rsidRPr="00326226" w:rsidRDefault="00326226" w:rsidP="00326226">
      <w:pPr>
        <w:numPr>
          <w:ilvl w:val="0"/>
          <w:numId w:val="24"/>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творческих конкурс "Весна! Май! Победа!"  Лауреат I степени. </w:t>
      </w:r>
    </w:p>
    <w:p w:rsidR="00326226" w:rsidRPr="00326226" w:rsidRDefault="00326226" w:rsidP="00326226">
      <w:pPr>
        <w:spacing w:after="0" w:line="240" w:lineRule="auto"/>
        <w:jc w:val="both"/>
        <w:rPr>
          <w:rFonts w:ascii="Times New Roman" w:hAnsi="Times New Roman" w:cs="Times New Roman"/>
          <w:sz w:val="24"/>
          <w:szCs w:val="24"/>
        </w:rPr>
      </w:pPr>
    </w:p>
    <w:p w:rsidR="00326226" w:rsidRPr="00326226" w:rsidRDefault="00326226" w:rsidP="00326226">
      <w:pPr>
        <w:spacing w:after="0" w:line="240" w:lineRule="auto"/>
        <w:jc w:val="both"/>
        <w:rPr>
          <w:rFonts w:ascii="Times New Roman" w:hAnsi="Times New Roman" w:cs="Times New Roman"/>
          <w:b/>
          <w:bCs/>
          <w:sz w:val="24"/>
          <w:szCs w:val="24"/>
        </w:rPr>
      </w:pPr>
      <w:r w:rsidRPr="00326226">
        <w:rPr>
          <w:rFonts w:ascii="Times New Roman" w:hAnsi="Times New Roman" w:cs="Times New Roman"/>
          <w:b/>
          <w:bCs/>
          <w:sz w:val="24"/>
          <w:szCs w:val="24"/>
        </w:rPr>
        <w:t>Савельева С.Г.</w:t>
      </w:r>
    </w:p>
    <w:p w:rsidR="00326226" w:rsidRDefault="00326226" w:rsidP="00326226">
      <w:pPr>
        <w:numPr>
          <w:ilvl w:val="0"/>
          <w:numId w:val="25"/>
        </w:numPr>
        <w:spacing w:after="0" w:line="240" w:lineRule="auto"/>
        <w:jc w:val="both"/>
        <w:rPr>
          <w:rFonts w:ascii="Times New Roman" w:hAnsi="Times New Roman" w:cs="Times New Roman"/>
          <w:sz w:val="24"/>
          <w:szCs w:val="24"/>
        </w:rPr>
      </w:pPr>
      <w:bookmarkStart w:id="2" w:name="_Hlk160527867"/>
      <w:r>
        <w:rPr>
          <w:rFonts w:ascii="Times New Roman" w:hAnsi="Times New Roman" w:cs="Times New Roman"/>
          <w:sz w:val="24"/>
          <w:szCs w:val="24"/>
        </w:rPr>
        <w:t xml:space="preserve">Районный конкурс «Я рисую Родину» воспитанник Давлятов Кирилл занял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326226" w:rsidRDefault="00326226" w:rsidP="00326226">
      <w:pPr>
        <w:numPr>
          <w:ilvl w:val="0"/>
          <w:numId w:val="25"/>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Районный конкурс «Я рисую Родину»</w:t>
      </w:r>
      <w:r>
        <w:rPr>
          <w:rFonts w:ascii="Times New Roman" w:hAnsi="Times New Roman" w:cs="Times New Roman"/>
          <w:sz w:val="24"/>
          <w:szCs w:val="24"/>
        </w:rPr>
        <w:t xml:space="preserve"> сертификат участника Журавлев Роман.</w:t>
      </w:r>
    </w:p>
    <w:p w:rsidR="00326226" w:rsidRPr="00326226" w:rsidRDefault="00326226" w:rsidP="00326226">
      <w:pPr>
        <w:numPr>
          <w:ilvl w:val="0"/>
          <w:numId w:val="25"/>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Международный  творческих конкурс  "Новогодняя игрушка"  Диплом I степени; </w:t>
      </w:r>
    </w:p>
    <w:bookmarkEnd w:id="2"/>
    <w:p w:rsidR="00326226" w:rsidRPr="00326226" w:rsidRDefault="00326226" w:rsidP="00326226">
      <w:pPr>
        <w:numPr>
          <w:ilvl w:val="0"/>
          <w:numId w:val="25"/>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Международный  творческих конкурс  "Новогодняя игрушка"  Диплом I</w:t>
      </w:r>
      <w:r w:rsidRPr="00326226">
        <w:rPr>
          <w:rFonts w:ascii="Times New Roman" w:hAnsi="Times New Roman" w:cs="Times New Roman"/>
          <w:sz w:val="24"/>
          <w:szCs w:val="24"/>
          <w:lang w:val="en-US"/>
        </w:rPr>
        <w:t>I</w:t>
      </w:r>
      <w:r w:rsidRPr="00326226">
        <w:rPr>
          <w:rFonts w:ascii="Times New Roman" w:hAnsi="Times New Roman" w:cs="Times New Roman"/>
          <w:sz w:val="24"/>
          <w:szCs w:val="24"/>
        </w:rPr>
        <w:t xml:space="preserve"> степени; </w:t>
      </w:r>
    </w:p>
    <w:p w:rsidR="00326226" w:rsidRPr="00326226" w:rsidRDefault="00326226" w:rsidP="00326226">
      <w:pPr>
        <w:numPr>
          <w:ilvl w:val="0"/>
          <w:numId w:val="25"/>
        </w:numPr>
        <w:spacing w:after="0" w:line="240" w:lineRule="auto"/>
        <w:jc w:val="both"/>
        <w:rPr>
          <w:rFonts w:ascii="Times New Roman" w:hAnsi="Times New Roman" w:cs="Times New Roman"/>
          <w:sz w:val="24"/>
          <w:szCs w:val="24"/>
        </w:rPr>
      </w:pPr>
      <w:bookmarkStart w:id="3" w:name="_Hlk160528775"/>
      <w:r w:rsidRPr="00326226">
        <w:rPr>
          <w:rFonts w:ascii="Times New Roman" w:hAnsi="Times New Roman" w:cs="Times New Roman"/>
          <w:sz w:val="24"/>
          <w:szCs w:val="24"/>
        </w:rPr>
        <w:t xml:space="preserve">Всероссийский  конкурс декоративно-прикладного творчества  "Осенняя фантазия" Лауреат I степени; </w:t>
      </w:r>
    </w:p>
    <w:bookmarkEnd w:id="3"/>
    <w:p w:rsidR="00326226" w:rsidRPr="00326226" w:rsidRDefault="00326226" w:rsidP="00326226">
      <w:pPr>
        <w:numPr>
          <w:ilvl w:val="0"/>
          <w:numId w:val="25"/>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Международный  творческих конкурс  "Осенняя кладовая"  Диплом I степени; </w:t>
      </w:r>
    </w:p>
    <w:p w:rsidR="00326226" w:rsidRPr="00326226" w:rsidRDefault="00326226" w:rsidP="00326226">
      <w:pPr>
        <w:numPr>
          <w:ilvl w:val="0"/>
          <w:numId w:val="25"/>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Международный  творческих конкурс  "Грибная пора осени"  Диплом I степени; </w:t>
      </w:r>
    </w:p>
    <w:p w:rsidR="00326226" w:rsidRPr="00326226" w:rsidRDefault="00326226" w:rsidP="00326226">
      <w:pPr>
        <w:numPr>
          <w:ilvl w:val="0"/>
          <w:numId w:val="25"/>
        </w:numPr>
        <w:spacing w:after="0" w:line="240" w:lineRule="auto"/>
        <w:jc w:val="both"/>
        <w:rPr>
          <w:rFonts w:ascii="Times New Roman" w:hAnsi="Times New Roman" w:cs="Times New Roman"/>
          <w:sz w:val="24"/>
          <w:szCs w:val="24"/>
        </w:rPr>
      </w:pPr>
      <w:bookmarkStart w:id="4" w:name="_Hlk160528143"/>
      <w:r w:rsidRPr="00326226">
        <w:rPr>
          <w:rFonts w:ascii="Times New Roman" w:hAnsi="Times New Roman" w:cs="Times New Roman"/>
          <w:sz w:val="24"/>
          <w:szCs w:val="24"/>
        </w:rPr>
        <w:t>Всероссийский  конкурс декоративно-прикладного творчества  "В царстве ягод и грибов" Лауреат I степени;</w:t>
      </w:r>
      <w:bookmarkEnd w:id="4"/>
    </w:p>
    <w:p w:rsidR="00326226" w:rsidRPr="00326226" w:rsidRDefault="00326226" w:rsidP="00326226">
      <w:pPr>
        <w:numPr>
          <w:ilvl w:val="0"/>
          <w:numId w:val="25"/>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Всероссийский  конкурс декоративно-прикладного творчества  "Поделки на Пасху 2023" Лауреат I степени;</w:t>
      </w:r>
    </w:p>
    <w:p w:rsidR="00326226" w:rsidRPr="00326226" w:rsidRDefault="00326226" w:rsidP="00326226">
      <w:pPr>
        <w:spacing w:after="0" w:line="240" w:lineRule="auto"/>
        <w:jc w:val="both"/>
        <w:rPr>
          <w:rFonts w:ascii="Times New Roman" w:hAnsi="Times New Roman" w:cs="Times New Roman"/>
          <w:sz w:val="24"/>
          <w:szCs w:val="24"/>
        </w:rPr>
      </w:pPr>
    </w:p>
    <w:p w:rsidR="00326226" w:rsidRPr="00326226" w:rsidRDefault="00326226" w:rsidP="00326226">
      <w:pPr>
        <w:spacing w:after="0" w:line="240" w:lineRule="auto"/>
        <w:jc w:val="both"/>
        <w:rPr>
          <w:rFonts w:ascii="Times New Roman" w:hAnsi="Times New Roman" w:cs="Times New Roman"/>
          <w:b/>
          <w:bCs/>
          <w:sz w:val="24"/>
          <w:szCs w:val="24"/>
        </w:rPr>
      </w:pPr>
      <w:bookmarkStart w:id="5" w:name="_Hlk160528959"/>
      <w:r w:rsidRPr="00326226">
        <w:rPr>
          <w:rFonts w:ascii="Times New Roman" w:hAnsi="Times New Roman" w:cs="Times New Roman"/>
          <w:b/>
          <w:bCs/>
          <w:sz w:val="24"/>
          <w:szCs w:val="24"/>
        </w:rPr>
        <w:t>Бушуева М.В.</w:t>
      </w:r>
    </w:p>
    <w:bookmarkEnd w:id="5"/>
    <w:p w:rsidR="00326226" w:rsidRPr="00326226" w:rsidRDefault="00326226" w:rsidP="00326226">
      <w:pPr>
        <w:numPr>
          <w:ilvl w:val="0"/>
          <w:numId w:val="26"/>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конкурс декоративно-прикладного творчества  "Осенняя сказка" Лауреат I степени; </w:t>
      </w:r>
    </w:p>
    <w:p w:rsidR="00326226" w:rsidRPr="00326226" w:rsidRDefault="00326226" w:rsidP="00326226">
      <w:pPr>
        <w:numPr>
          <w:ilvl w:val="0"/>
          <w:numId w:val="26"/>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олимпиада  "Трудовое воспитание дошкольников" 3 место; </w:t>
      </w:r>
    </w:p>
    <w:p w:rsidR="00326226" w:rsidRPr="00326226" w:rsidRDefault="00326226" w:rsidP="00326226">
      <w:pPr>
        <w:numPr>
          <w:ilvl w:val="0"/>
          <w:numId w:val="26"/>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викторина  "Мамин день – 8 марта" 1 место; </w:t>
      </w:r>
    </w:p>
    <w:p w:rsidR="00326226" w:rsidRPr="00326226" w:rsidRDefault="00326226" w:rsidP="00326226">
      <w:pPr>
        <w:numPr>
          <w:ilvl w:val="0"/>
          <w:numId w:val="26"/>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 xml:space="preserve">Всероссийский  викторина  "День отца" 1 место; </w:t>
      </w:r>
    </w:p>
    <w:p w:rsidR="00326226" w:rsidRPr="00326226" w:rsidRDefault="00326226" w:rsidP="00326226">
      <w:pPr>
        <w:spacing w:after="0" w:line="240" w:lineRule="auto"/>
        <w:jc w:val="both"/>
        <w:rPr>
          <w:rFonts w:ascii="Times New Roman" w:hAnsi="Times New Roman" w:cs="Times New Roman"/>
          <w:sz w:val="24"/>
          <w:szCs w:val="24"/>
        </w:rPr>
      </w:pPr>
    </w:p>
    <w:p w:rsidR="00326226" w:rsidRPr="00326226" w:rsidRDefault="00326226" w:rsidP="00326226">
      <w:pPr>
        <w:spacing w:after="0" w:line="240" w:lineRule="auto"/>
        <w:jc w:val="both"/>
        <w:rPr>
          <w:rFonts w:ascii="Times New Roman" w:hAnsi="Times New Roman" w:cs="Times New Roman"/>
          <w:b/>
          <w:bCs/>
          <w:sz w:val="24"/>
          <w:szCs w:val="24"/>
        </w:rPr>
      </w:pPr>
      <w:r w:rsidRPr="00326226">
        <w:rPr>
          <w:rFonts w:ascii="Times New Roman" w:hAnsi="Times New Roman" w:cs="Times New Roman"/>
          <w:b/>
          <w:bCs/>
          <w:sz w:val="24"/>
          <w:szCs w:val="24"/>
        </w:rPr>
        <w:t>Васильева С.Н.</w:t>
      </w:r>
    </w:p>
    <w:p w:rsidR="00326226" w:rsidRPr="00326226" w:rsidRDefault="00326226" w:rsidP="00326226">
      <w:pPr>
        <w:numPr>
          <w:ilvl w:val="0"/>
          <w:numId w:val="26"/>
        </w:numPr>
        <w:spacing w:after="0" w:line="240" w:lineRule="auto"/>
        <w:jc w:val="both"/>
        <w:rPr>
          <w:rFonts w:ascii="Times New Roman" w:hAnsi="Times New Roman" w:cs="Times New Roman"/>
          <w:sz w:val="24"/>
          <w:szCs w:val="24"/>
        </w:rPr>
      </w:pPr>
      <w:r w:rsidRPr="00326226">
        <w:rPr>
          <w:rFonts w:ascii="Times New Roman" w:hAnsi="Times New Roman" w:cs="Times New Roman"/>
          <w:sz w:val="24"/>
          <w:szCs w:val="24"/>
        </w:rPr>
        <w:t>Районный конкур «Воспитатель года- 2023 год» - 2 место.</w:t>
      </w:r>
    </w:p>
    <w:p w:rsidR="00B86DBE" w:rsidRPr="00B86DBE" w:rsidRDefault="00B86DBE" w:rsidP="00326226">
      <w:pPr>
        <w:spacing w:after="0"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i/>
          <w:iCs/>
          <w:sz w:val="24"/>
          <w:szCs w:val="24"/>
        </w:rPr>
        <w:t xml:space="preserve">             ВЫВОД: </w:t>
      </w:r>
      <w:r w:rsidRPr="00B86DBE">
        <w:rPr>
          <w:rFonts w:ascii="Times New Roman" w:hAnsi="Times New Roman" w:cs="Times New Roman"/>
          <w:sz w:val="24"/>
          <w:szCs w:val="24"/>
        </w:rPr>
        <w:t>С воспитанниками работает квалифицированный педагогический коллектив, который характеризуется достаточным профессионализмом и готовностью к профессиональному саморазвитию.</w:t>
      </w: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bCs/>
          <w:sz w:val="24"/>
          <w:szCs w:val="24"/>
        </w:rPr>
        <w:t>5. Оценка качества учебно-методического обеспечения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Учебно-методическая   работа, осуществляемая в течение учебного года в МБДОУ «Сарай - Гирский детский сад», органично   соединялась   с   повседневной   практикой   педагогов.   Одной   из главных задач в деятельности учебно-методической    службы стало оказание реальной, действенной помощи всем членам коллектива. Формы методической работы: </w:t>
      </w:r>
      <w:r w:rsidRPr="00B86DBE">
        <w:rPr>
          <w:rFonts w:ascii="Times New Roman" w:hAnsi="Times New Roman" w:cs="Times New Roman"/>
          <w:i/>
          <w:iCs/>
          <w:sz w:val="24"/>
          <w:szCs w:val="24"/>
        </w:rPr>
        <w:t xml:space="preserve">Традиционные: </w:t>
      </w:r>
      <w:r w:rsidRPr="00B86DBE">
        <w:rPr>
          <w:rFonts w:ascii="Times New Roman" w:hAnsi="Times New Roman" w:cs="Times New Roman"/>
          <w:sz w:val="24"/>
          <w:szCs w:val="24"/>
        </w:rPr>
        <w:t xml:space="preserve">тематические педсоветы; — семинары-практикумы; — повышение квалификации; — работа педагогов над темами самообразования; — открытые мероприятия и их анализ; — участие в конкурсах; </w:t>
      </w:r>
      <w:r w:rsidRPr="00B86DBE">
        <w:rPr>
          <w:rFonts w:ascii="Times New Roman" w:hAnsi="Times New Roman" w:cs="Times New Roman"/>
          <w:i/>
          <w:iCs/>
          <w:sz w:val="24"/>
          <w:szCs w:val="24"/>
        </w:rPr>
        <w:t xml:space="preserve">Инновационные: </w:t>
      </w:r>
      <w:r w:rsidRPr="00B86DBE">
        <w:rPr>
          <w:rFonts w:ascii="Times New Roman" w:hAnsi="Times New Roman" w:cs="Times New Roman"/>
          <w:sz w:val="24"/>
          <w:szCs w:val="24"/>
        </w:rPr>
        <w:t>— 1 мастер-классы; — 1 проектная деятельность.</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lastRenderedPageBreak/>
        <w:t>Инновационная деятельность в методической работе была направлена на создание модели образовательной деятельности вне занятий.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i/>
          <w:iCs/>
          <w:sz w:val="24"/>
          <w:szCs w:val="24"/>
        </w:rPr>
        <w:t xml:space="preserve">Цель: </w:t>
      </w:r>
      <w:r w:rsidRPr="00B86DBE">
        <w:rPr>
          <w:rFonts w:ascii="Times New Roman" w:hAnsi="Times New Roman" w:cs="Times New Roman"/>
          <w:sz w:val="24"/>
          <w:szCs w:val="24"/>
        </w:rPr>
        <w:t xml:space="preserve">Развитие свободной творческой личности детей, создание условия для развития познавательно-речевой активности дошкольников, любознательности, стремления к самостоятельному познанию и размышлению, развитию умственных способностей.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i/>
          <w:iCs/>
          <w:sz w:val="24"/>
          <w:szCs w:val="24"/>
        </w:rPr>
        <w:t xml:space="preserve">ВЫВОД: </w:t>
      </w:r>
      <w:r w:rsidRPr="00B86DBE">
        <w:rPr>
          <w:rFonts w:ascii="Times New Roman" w:hAnsi="Times New Roman" w:cs="Times New Roman"/>
          <w:sz w:val="24"/>
          <w:szCs w:val="24"/>
        </w:rPr>
        <w:t>Учебно-методическое обеспечение в МБДОУ «Сарай - Гирский детский сад» позволяет качественно реализовывать содержание образовательной программы дошкольного образования.</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center"/>
        <w:rPr>
          <w:rFonts w:ascii="Times New Roman" w:hAnsi="Times New Roman" w:cs="Times New Roman"/>
          <w:sz w:val="24"/>
          <w:szCs w:val="24"/>
        </w:rPr>
      </w:pPr>
      <w:r w:rsidRPr="00B86DBE">
        <w:rPr>
          <w:rFonts w:ascii="Times New Roman" w:hAnsi="Times New Roman" w:cs="Times New Roman"/>
          <w:b/>
          <w:bCs/>
          <w:sz w:val="24"/>
          <w:szCs w:val="24"/>
        </w:rPr>
        <w:t>6. Оценка качества библиотечно-информационного обеспечения</w:t>
      </w:r>
    </w:p>
    <w:p w:rsidR="00B86DBE" w:rsidRPr="00B86DBE" w:rsidRDefault="00B86DBE" w:rsidP="00B86DBE">
      <w:pPr>
        <w:spacing w:after="0"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Управление в ДОО</w:t>
      </w:r>
    </w:p>
    <w:p w:rsidR="00B86DBE" w:rsidRPr="00B86DBE" w:rsidRDefault="00B86DBE" w:rsidP="00B86DBE">
      <w:pPr>
        <w:spacing w:after="0" w:line="240" w:lineRule="auto"/>
        <w:jc w:val="both"/>
        <w:rPr>
          <w:rFonts w:ascii="Times New Roman" w:hAnsi="Times New Roman" w:cs="Times New Roman"/>
          <w:i/>
          <w:sz w:val="24"/>
          <w:szCs w:val="24"/>
        </w:rPr>
      </w:pPr>
      <w:r w:rsidRPr="00B86DBE">
        <w:rPr>
          <w:rFonts w:ascii="Times New Roman" w:hAnsi="Times New Roman" w:cs="Times New Roman"/>
          <w:i/>
          <w:sz w:val="24"/>
          <w:szCs w:val="24"/>
        </w:rPr>
        <w:t>Методические пособия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1. Н.В.Зарецкая «Праздники и развлечения в ДОУ» младший возраст.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2. Н.Зарецкая «Сценарии праздников для детского  сада»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3. Самый веселый детский праздник для любимых девчонок и мальчишек.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4. И.Ю.Рябцева, Л.Ф.Жданова «Приходите к нам на праздник»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5. Н.В.Бердникова  «Большой праздник для малышей»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6. Н.В. «Праздник в детском саду»</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7. М.Ю.Картушина  «Забавы для малышей» 2-3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8. Комарова И. И., Туликов А. В. Информационно-коммуникационные технологии в ДОУ.</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9. Методические рекомендации к примерной общеобразовательной программе дошкольного образования «От рождения до школы»</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10. Примерное комплексно-тематическое планирование к программе «От рождения до школы»: Младшая группа (3-4 года) / Ред.-сост. В.А. Вилюнова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11. Примерное комплексно-тематическое планирование к программе «От рождения до школы»: Средняя группа (4-5 лет) / Ред.-сост. А.А. Бывшева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12. Примерное комплексно-тематическое планирование к программе «От рождения до школы»: Старшая группа (5-6 лет)/ Ред.-сост. А.А. Бывшева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13. Примерное комплексно-тематическое планирование к программе «От рождения до школы»: Подготовительная к школе группа (6-7 лет)/ Ред.-сост. В.А. Вилюнова</w:t>
      </w:r>
    </w:p>
    <w:p w:rsidR="00B86DBE" w:rsidRPr="00B86DBE" w:rsidRDefault="00B86DBE" w:rsidP="00B86DBE">
      <w:pPr>
        <w:spacing w:after="0" w:line="240" w:lineRule="auto"/>
        <w:jc w:val="both"/>
        <w:rPr>
          <w:rFonts w:ascii="Times New Roman" w:hAnsi="Times New Roman" w:cs="Times New Roman"/>
          <w:i/>
          <w:sz w:val="24"/>
          <w:szCs w:val="24"/>
        </w:rPr>
      </w:pPr>
      <w:r w:rsidRPr="00B86DBE">
        <w:rPr>
          <w:rFonts w:ascii="Times New Roman" w:hAnsi="Times New Roman" w:cs="Times New Roman"/>
          <w:i/>
          <w:sz w:val="24"/>
          <w:szCs w:val="24"/>
        </w:rPr>
        <w:t>Наглядно-дидактические пособия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Комплекты для оформления родительских уголков (в соответствии с комплексно-тематическим планированием)</w:t>
      </w:r>
    </w:p>
    <w:p w:rsidR="00B86DBE" w:rsidRPr="00B86DBE" w:rsidRDefault="00B86DBE" w:rsidP="00B86DBE">
      <w:pPr>
        <w:spacing w:after="0" w:line="240" w:lineRule="auto"/>
        <w:jc w:val="both"/>
        <w:rPr>
          <w:rFonts w:ascii="Times New Roman" w:hAnsi="Times New Roman" w:cs="Times New Roman"/>
          <w:i/>
          <w:sz w:val="24"/>
          <w:szCs w:val="24"/>
        </w:rPr>
      </w:pPr>
      <w:r w:rsidRPr="00B86DBE">
        <w:rPr>
          <w:rFonts w:ascii="Times New Roman" w:hAnsi="Times New Roman" w:cs="Times New Roman"/>
          <w:i/>
          <w:sz w:val="24"/>
          <w:szCs w:val="24"/>
        </w:rPr>
        <w:t>Методические пособия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Веракса Н.Е., Веракса А.Н. Карта развития ребенка к программе «От рождения до школы»: Младшая группа (3-4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2. Веракса Н.Е., Веракса А.Н. Карта развития ребенка к программе «От рождения до школы»: Средняя группа (4-5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3. Веракса Н.Е., Веракса А.Н. Карта развития ребенка к программе «От рождения до школы»: Старшая группа (5-6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4. Веракса Н.Е., Веракса А.Н. Карта развития ребенка к программе «От рождения до школы»: Подготовительная к школе группа (6-7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5. Веракса А.Н., Гуторова Н.Ф. Практический психолог в детском саду</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6. Педагогическая диагностика развития детей перед поступлением в школу (5-7 лет) / Под ред. Т.С. Комаровой, О.А. Соломенниковой</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Инклюзивная педагогика</w:t>
      </w:r>
    </w:p>
    <w:p w:rsidR="00B86DBE" w:rsidRPr="00B86DBE" w:rsidRDefault="00B86DBE" w:rsidP="00B86DBE">
      <w:pPr>
        <w:spacing w:after="0" w:line="240" w:lineRule="auto"/>
        <w:jc w:val="both"/>
        <w:rPr>
          <w:rFonts w:ascii="Times New Roman" w:hAnsi="Times New Roman" w:cs="Times New Roman"/>
          <w:i/>
          <w:sz w:val="24"/>
          <w:szCs w:val="24"/>
        </w:rPr>
      </w:pPr>
      <w:r w:rsidRPr="00B86DBE">
        <w:rPr>
          <w:rFonts w:ascii="Times New Roman" w:hAnsi="Times New Roman" w:cs="Times New Roman"/>
          <w:i/>
          <w:sz w:val="24"/>
          <w:szCs w:val="24"/>
        </w:rPr>
        <w:t xml:space="preserve">Методические пособия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Инклюзивная практика в дошкольном образовании / Под ред. Т.В. Волосовец, Е.Ф. Кутеповой.</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lastRenderedPageBreak/>
        <w:t>Образовательная область «Социально-коммуникативное развитие»</w:t>
      </w:r>
    </w:p>
    <w:p w:rsidR="00B86DBE" w:rsidRPr="00B86DBE" w:rsidRDefault="00B86DBE" w:rsidP="00B86DBE">
      <w:pPr>
        <w:spacing w:after="0" w:line="240" w:lineRule="auto"/>
        <w:jc w:val="center"/>
        <w:rPr>
          <w:rFonts w:ascii="Times New Roman" w:hAnsi="Times New Roman" w:cs="Times New Roman"/>
          <w:b/>
          <w:i/>
          <w:sz w:val="24"/>
          <w:szCs w:val="24"/>
        </w:rPr>
      </w:pPr>
      <w:r w:rsidRPr="00B86DBE">
        <w:rPr>
          <w:rFonts w:ascii="Times New Roman" w:hAnsi="Times New Roman" w:cs="Times New Roman"/>
          <w:b/>
          <w:i/>
          <w:sz w:val="24"/>
          <w:szCs w:val="24"/>
        </w:rPr>
        <w:t>Социализация, развитие общения, нравственное воспитание</w:t>
      </w:r>
    </w:p>
    <w:p w:rsidR="00B86DBE" w:rsidRPr="00B86DBE" w:rsidRDefault="00B86DBE" w:rsidP="00B86DBE">
      <w:pPr>
        <w:numPr>
          <w:ilvl w:val="0"/>
          <w:numId w:val="5"/>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Буре Р.С. Социально-нравственное воспитание дошкольников (3-7 лет). </w:t>
      </w:r>
    </w:p>
    <w:p w:rsidR="00B86DBE" w:rsidRPr="00B86DBE" w:rsidRDefault="00B86DBE" w:rsidP="00B86DBE">
      <w:pPr>
        <w:numPr>
          <w:ilvl w:val="0"/>
          <w:numId w:val="5"/>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Петрова В.И., Стульник Т.Д. Этические беседы с детьми 4-7 лет.</w:t>
      </w:r>
    </w:p>
    <w:p w:rsidR="00B86DBE" w:rsidRPr="00B86DBE" w:rsidRDefault="00B86DBE" w:rsidP="00B86DBE">
      <w:pPr>
        <w:spacing w:after="0" w:line="240" w:lineRule="auto"/>
        <w:jc w:val="both"/>
        <w:rPr>
          <w:rFonts w:ascii="Times New Roman" w:hAnsi="Times New Roman" w:cs="Times New Roman"/>
          <w:b/>
          <w:i/>
          <w:sz w:val="24"/>
          <w:szCs w:val="24"/>
        </w:rPr>
      </w:pPr>
    </w:p>
    <w:p w:rsidR="00B86DBE" w:rsidRPr="00B86DBE" w:rsidRDefault="00B86DBE" w:rsidP="00B86DBE">
      <w:pPr>
        <w:spacing w:after="0" w:line="240" w:lineRule="auto"/>
        <w:jc w:val="center"/>
        <w:rPr>
          <w:rFonts w:ascii="Times New Roman" w:hAnsi="Times New Roman" w:cs="Times New Roman"/>
          <w:b/>
          <w:i/>
          <w:sz w:val="24"/>
          <w:szCs w:val="24"/>
        </w:rPr>
      </w:pPr>
      <w:r w:rsidRPr="00B86DBE">
        <w:rPr>
          <w:rFonts w:ascii="Times New Roman" w:hAnsi="Times New Roman" w:cs="Times New Roman"/>
          <w:b/>
          <w:i/>
          <w:sz w:val="24"/>
          <w:szCs w:val="24"/>
        </w:rPr>
        <w:t>Самообслуживание, самостоятельность, трудовое воспитание</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1. Куцакова Л.В. Трудовое воспитание в детском саду: Для занятий с детьми 3-7 лет. Формирование основ безопасности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2. Белая К.Ю. Формирование основ безопасности у дошкольников (3-7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3. Г.Д.Беляевскова, Е.А.Мартынова, О.Н.Сирченко, Э.Г.Шалаева Правила дорожного движения (3-7 лет). </w:t>
      </w:r>
    </w:p>
    <w:p w:rsidR="00B86DBE" w:rsidRPr="00B86DBE" w:rsidRDefault="00B86DBE" w:rsidP="00B86DBE">
      <w:pPr>
        <w:spacing w:after="0" w:line="240" w:lineRule="auto"/>
        <w:jc w:val="both"/>
        <w:rPr>
          <w:rFonts w:ascii="Times New Roman" w:hAnsi="Times New Roman" w:cs="Times New Roman"/>
          <w:b/>
          <w:i/>
          <w:sz w:val="24"/>
          <w:szCs w:val="24"/>
        </w:rPr>
      </w:pPr>
    </w:p>
    <w:p w:rsidR="00B86DBE" w:rsidRPr="00B86DBE" w:rsidRDefault="00B86DBE" w:rsidP="00B86DBE">
      <w:pPr>
        <w:spacing w:after="0" w:line="240" w:lineRule="auto"/>
        <w:jc w:val="center"/>
        <w:rPr>
          <w:rFonts w:ascii="Times New Roman" w:hAnsi="Times New Roman" w:cs="Times New Roman"/>
          <w:b/>
          <w:i/>
          <w:sz w:val="24"/>
          <w:szCs w:val="24"/>
        </w:rPr>
      </w:pPr>
      <w:r w:rsidRPr="00B86DBE">
        <w:rPr>
          <w:rFonts w:ascii="Times New Roman" w:hAnsi="Times New Roman" w:cs="Times New Roman"/>
          <w:b/>
          <w:i/>
          <w:sz w:val="24"/>
          <w:szCs w:val="24"/>
        </w:rPr>
        <w:t>Игровая деятельность</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Губанова Н.Ф. Развитие игровой деятельности. Вторая группа раннего возраста (2-3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2. Губанова Н.Ф. Развитие игровой деятельности. Младшая группа (3-4 года).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3,Губанова Н.Ф. Развитие игровой деятельности. Средняя группа. (4-5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4. Губанова Н.Ф. Развитие игровой деятельности. Старшая группа. (5-6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5. ГубановаН.Ф. Развитие игровой деятельности. Подготовительная к школе группа (6-7 лет)</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Образовательная область «Познавательное развитие»</w:t>
      </w:r>
    </w:p>
    <w:p w:rsidR="00B86DBE" w:rsidRPr="00B86DBE" w:rsidRDefault="00B86DBE" w:rsidP="00B86DBE">
      <w:pPr>
        <w:spacing w:after="0" w:line="240" w:lineRule="auto"/>
        <w:jc w:val="center"/>
        <w:rPr>
          <w:rFonts w:ascii="Times New Roman" w:hAnsi="Times New Roman" w:cs="Times New Roman"/>
          <w:b/>
          <w:i/>
          <w:sz w:val="24"/>
          <w:szCs w:val="24"/>
        </w:rPr>
      </w:pPr>
      <w:r w:rsidRPr="00B86DBE">
        <w:rPr>
          <w:rFonts w:ascii="Times New Roman" w:hAnsi="Times New Roman" w:cs="Times New Roman"/>
          <w:b/>
          <w:i/>
          <w:sz w:val="24"/>
          <w:szCs w:val="24"/>
        </w:rPr>
        <w:t>Развитие познавательно-исследовательской деятельности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Веракса Н.Е., Веракса А.Н. Проектная деятельность дошкольников.</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2. Веракса Н.Е., Галимов О.Р. Познавательно-исследовательская деятельность дошкольников (4-7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3. Крашенинников Е.Е., Холодова О.Л. Развитие познавательных способностей дошкольников (5-7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4. Павлова Л.Ю. Сборник дидактических игр по ознакомлению с окружающим миром (3-7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5. Шиян О.А. Развитие творческого мышления. Работаем по сказке (3-7 лет)</w:t>
      </w:r>
    </w:p>
    <w:p w:rsidR="00B86DBE" w:rsidRPr="00B86DBE" w:rsidRDefault="00B86DBE" w:rsidP="00B86DBE">
      <w:pPr>
        <w:spacing w:after="0" w:line="240" w:lineRule="auto"/>
        <w:jc w:val="both"/>
        <w:rPr>
          <w:rFonts w:ascii="Times New Roman" w:hAnsi="Times New Roman" w:cs="Times New Roman"/>
          <w:b/>
          <w:i/>
          <w:sz w:val="24"/>
          <w:szCs w:val="24"/>
        </w:rPr>
      </w:pPr>
    </w:p>
    <w:p w:rsidR="00B86DBE" w:rsidRPr="00B86DBE" w:rsidRDefault="00B86DBE" w:rsidP="00B86DBE">
      <w:pPr>
        <w:spacing w:after="0" w:line="240" w:lineRule="auto"/>
        <w:jc w:val="center"/>
        <w:rPr>
          <w:rFonts w:ascii="Times New Roman" w:hAnsi="Times New Roman" w:cs="Times New Roman"/>
          <w:b/>
          <w:i/>
          <w:sz w:val="24"/>
          <w:szCs w:val="24"/>
        </w:rPr>
      </w:pPr>
      <w:r w:rsidRPr="00B86DBE">
        <w:rPr>
          <w:rFonts w:ascii="Times New Roman" w:hAnsi="Times New Roman" w:cs="Times New Roman"/>
          <w:b/>
          <w:i/>
          <w:sz w:val="24"/>
          <w:szCs w:val="24"/>
        </w:rPr>
        <w:t>Ознакомление с предметным окружением и социальным миром</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Дыбина О.В. Ознакомление с предметным и социальным окружением: Младшая группа (3-4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2. Дыбина О.В. Ознакомление с предметным и социальным окружением: Средняя группа (4-5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3. Дыбина О.В. Ознакомление с предметным и социальным окружением: Старшая группа (5-6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4. Дыбина О.В. Ознакомление с предметным и социальным окружением: Подготовительная к школе группа (6-7 лет).</w:t>
      </w:r>
    </w:p>
    <w:p w:rsidR="00B86DBE" w:rsidRDefault="00B86DBE" w:rsidP="00B86DBE">
      <w:pPr>
        <w:spacing w:after="0" w:line="240" w:lineRule="auto"/>
        <w:jc w:val="both"/>
        <w:rPr>
          <w:rFonts w:ascii="Times New Roman" w:hAnsi="Times New Roman" w:cs="Times New Roman"/>
          <w:b/>
          <w:i/>
          <w:sz w:val="24"/>
          <w:szCs w:val="24"/>
        </w:rPr>
      </w:pPr>
    </w:p>
    <w:p w:rsidR="00B86DBE" w:rsidRPr="00B86DBE" w:rsidRDefault="00B86DBE" w:rsidP="00B86DBE">
      <w:pPr>
        <w:spacing w:after="0" w:line="240" w:lineRule="auto"/>
        <w:jc w:val="both"/>
        <w:rPr>
          <w:rFonts w:ascii="Times New Roman" w:hAnsi="Times New Roman" w:cs="Times New Roman"/>
          <w:b/>
          <w:i/>
          <w:sz w:val="24"/>
          <w:szCs w:val="24"/>
        </w:rPr>
      </w:pPr>
    </w:p>
    <w:p w:rsidR="00B86DBE" w:rsidRPr="00B86DBE" w:rsidRDefault="00B86DBE" w:rsidP="00B86DBE">
      <w:pPr>
        <w:spacing w:after="0" w:line="240" w:lineRule="auto"/>
        <w:jc w:val="center"/>
        <w:rPr>
          <w:rFonts w:ascii="Times New Roman" w:hAnsi="Times New Roman" w:cs="Times New Roman"/>
          <w:b/>
          <w:i/>
          <w:sz w:val="24"/>
          <w:szCs w:val="24"/>
        </w:rPr>
      </w:pPr>
      <w:r w:rsidRPr="00B86DBE">
        <w:rPr>
          <w:rFonts w:ascii="Times New Roman" w:hAnsi="Times New Roman" w:cs="Times New Roman"/>
          <w:b/>
          <w:i/>
          <w:sz w:val="24"/>
          <w:szCs w:val="24"/>
        </w:rPr>
        <w:t>Формирование элементарных математических представлений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1. Помораева И.А., Позина В.А. Формирование элементарных математических представлений. Вторая группа раннего возраста (2-3 года).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2. Помораева И.А., Позина В.А. Формирование элементарных математических представлений. Младшая группа (3-4 года).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3. Помораева И.А., Позина В.А. Формирование элементарных математических представлений. Средняя группа (4-5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4. Помораева И.А., Позина В.А. Формирование элементарных математических представлений. Старшая группа (5-6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lastRenderedPageBreak/>
        <w:t xml:space="preserve">5. Помораева И.А., Позина В.А. Формирование элементарных математических представлений. Подготовительная к школе группа (6-7 лет). </w:t>
      </w:r>
    </w:p>
    <w:p w:rsidR="00B86DBE" w:rsidRDefault="00B86DBE" w:rsidP="00B86DBE">
      <w:pPr>
        <w:spacing w:after="0" w:line="240" w:lineRule="auto"/>
        <w:jc w:val="both"/>
        <w:rPr>
          <w:rFonts w:ascii="Times New Roman" w:hAnsi="Times New Roman" w:cs="Times New Roman"/>
          <w:b/>
          <w:i/>
          <w:sz w:val="24"/>
          <w:szCs w:val="24"/>
        </w:rPr>
      </w:pPr>
    </w:p>
    <w:p w:rsidR="00B86DBE" w:rsidRPr="00B86DBE" w:rsidRDefault="00B86DBE" w:rsidP="00B86DBE">
      <w:pPr>
        <w:spacing w:after="0" w:line="240" w:lineRule="auto"/>
        <w:jc w:val="both"/>
        <w:rPr>
          <w:rFonts w:ascii="Times New Roman" w:hAnsi="Times New Roman" w:cs="Times New Roman"/>
          <w:b/>
          <w:i/>
          <w:sz w:val="24"/>
          <w:szCs w:val="24"/>
        </w:rPr>
      </w:pPr>
    </w:p>
    <w:p w:rsidR="00B86DBE" w:rsidRPr="00B86DBE" w:rsidRDefault="00B86DBE" w:rsidP="00B86DBE">
      <w:pPr>
        <w:spacing w:after="0" w:line="240" w:lineRule="auto"/>
        <w:jc w:val="center"/>
        <w:rPr>
          <w:rFonts w:ascii="Times New Roman" w:hAnsi="Times New Roman" w:cs="Times New Roman"/>
          <w:b/>
          <w:i/>
          <w:sz w:val="24"/>
          <w:szCs w:val="24"/>
        </w:rPr>
      </w:pPr>
      <w:r w:rsidRPr="00B86DBE">
        <w:rPr>
          <w:rFonts w:ascii="Times New Roman" w:hAnsi="Times New Roman" w:cs="Times New Roman"/>
          <w:b/>
          <w:i/>
          <w:sz w:val="24"/>
          <w:szCs w:val="24"/>
        </w:rPr>
        <w:t>Ознакомление с природой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1. Соломенникова О.А. Ознакомление с природой в детском саду. Вторая группа раннего возраста (2-3 года).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2. Соломенникова О.А. Ознакомление с природой в детском саду. Младшая группа (3-4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3. Соломенникова О.А. Ознакомление с природой в детском саду. Средняя группа (4-5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4. Соломенникова О.А. Ознакомление с природой в детском саду. Старшая группа (5-6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5. Соломенникова О.А. Ознакомление с природой в детском саду. </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Образовательная область «Речевое развитие»</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Гербова В.В. Развитие речи в разновозрастной группе детского сада. Младшая разновозрастная группа (2-4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2. Гербова В.В. Развитие речи в детском саду: Вторая группа раннего возраста (2-3 года).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3. Гербова В.В. Развитие речи в детском саду: Младшая группа (3-4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4. Гербова В.В. Развитие речи в детском саду: Средняя группа (4-5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5. Гербова В.В. Развитие речи в детском саду: Старшая группа (5-6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6. Гербова В.В. Развитие речи в детском саду: Подготовительная к школе группа (6- 7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7. Варенцова Н.С. Обучение дошкольников грамоте</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Образовательная область «Художественно-эстетическое развитие»</w:t>
      </w: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«Изобразительное искусство»</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Комарова Т.С. Детское художественное творчество. Для работы с детьми 2- 7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2. Комарова Т.С. Изобразительная деятельность в детском саду. Младшая группа (3-4 года).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3. Комарова Т.С. Изобразительная деятельность в детском саду. Средняя группа (4-5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4. Комарова Т.С. Изобразительная деятельность в детском саду. Старшая группа (5-6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5. Комарова Т.С. Изобразительная деятельность в детском саду. Подготовительная к школе группа (6-7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6. Комарова Т.С. Развитие художественных способностей дошкольников.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7. Комарова Т.С., Зацепина М.Б. Интеграция в воспитательно-образовательной работе детского сада.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8. Куцакова Л.В. Конструирование из строительного материала: Средняя группа (4-5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9. Куцакова Л.В. Конструирование из строительного материала: Старшая группа (5-6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10. Куцакова Л. В. Конструирование из строительного материала: Подготовительная к школе группа (6-7 лет).</w:t>
      </w:r>
    </w:p>
    <w:p w:rsid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«Музыкальная деятельность»</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Радынова О.П. Музыкальное воспитание дошкольников. – М.: Владос, 2004. </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Каплунова И., Новоскольцева И. Праздник каждый день. Конспекты музыкальных занятий.</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Зацепина М.Б. Праздники и развлечения в детском саду.  Для занятий с детьми 3 – 7 лет. – М.: Мозаика-Синтез, 2006.</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Горькова Л.Г. Праздники и развлечения в детском саду. – М.: ВАКО, 2004. </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Колодницкий Г.А. Музыкальные игры, ритмические упражнения и танцы для детей. – М.: Гном-Пресс, 2008</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Образовательная область «Физическая культура»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1. Борисова М.М. Малоподвижные игры и игровые упражнения. Для занятий с детьми 3-7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2. Пензулаева Л.И. Физическая культура в детском саду: Младшая группа (3-4 года).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3. Пензулаева Л.И. Физическая культура в детском саду: Средняя группа (4-5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4. Пензулаева Л.И. Физическая культура в детском саду: Старшая группа (5-6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5. Пензулаева Л.И. Физическая культура в детском саду: Подготовительная к школе группа (6-7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6. Пензулаева Л.И. Оздоровительная гимнастика: комплексы упражнений для детей 3-7 лет.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7. Сборник подвижных игр / Автор-сост. Э.Я. Степаненкова.</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Развитие детей раннего возраста</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1. Голубева Л.Г. Гимнастика и массаж для самых маленьких.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2. Галигузова Л.Н., Ермолова Т.В., Мещерякова С.Ю., Смирнова Е.О. Диагностика психического развития ребенка: Младенческий и ранний возраст.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3. Теплюк С.Н. Актуальные проблемы развития и воспитания детей от рождения до трех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4. В.Н.Кастрыкина, Г.П.Попова  Организация деятельности детей на прогулке.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5. Ребенок от рождения до года / Под ред. С.Н. Теплюк.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6. Ребенок второго года жизни / Под ред. С.Н. Теплюк.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7. Ребенок третьего года жизни / Под ред. С.Н. Теплюк</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Печатные учебные издания</w:t>
      </w:r>
    </w:p>
    <w:p w:rsidR="00B86DBE" w:rsidRPr="00B86DBE" w:rsidRDefault="00B86DBE" w:rsidP="00B86DBE">
      <w:pPr>
        <w:numPr>
          <w:ilvl w:val="1"/>
          <w:numId w:val="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Планирование образовательной деятельности с дошкольниками в режиме дня. Первая младшая группа/ Под ред. Л.Л. Тимофеевой – М.: Центр педобр., 2012.</w:t>
      </w:r>
    </w:p>
    <w:p w:rsidR="00B86DBE" w:rsidRPr="00B86DBE" w:rsidRDefault="00B86DBE" w:rsidP="00B86DBE">
      <w:pPr>
        <w:numPr>
          <w:ilvl w:val="1"/>
          <w:numId w:val="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Планирование образовательной деятельности с дошкольниками в режиме дня. Вторая младшая группа/ Под ред. Л.Л. Тимофеевой – М.: Центр педобр., 2012. </w:t>
      </w:r>
    </w:p>
    <w:p w:rsidR="00B86DBE" w:rsidRPr="00B86DBE" w:rsidRDefault="00B86DBE" w:rsidP="00B86DBE">
      <w:pPr>
        <w:numPr>
          <w:ilvl w:val="1"/>
          <w:numId w:val="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Планирование образовательной деятельности с дошкольниками в режиме дня. Средняя группа/ Под ред. Л.Л. Тимофеевой – М.: Центр педобр., 2012. </w:t>
      </w:r>
    </w:p>
    <w:p w:rsidR="00B86DBE" w:rsidRPr="00B86DBE" w:rsidRDefault="00B86DBE" w:rsidP="00B86DBE">
      <w:pPr>
        <w:numPr>
          <w:ilvl w:val="1"/>
          <w:numId w:val="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Планирование образовательной деятельности с дошкольниками в режиме дня. Старшая группа/ Под ред. Л.Л. Тимофеевой – М.: Центр педобр., 2012. </w:t>
      </w:r>
    </w:p>
    <w:p w:rsidR="00B86DBE" w:rsidRPr="00B86DBE" w:rsidRDefault="00B86DBE" w:rsidP="00B86DBE">
      <w:pPr>
        <w:numPr>
          <w:ilvl w:val="1"/>
          <w:numId w:val="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Планирование образовательной деятельности с дошкольниками в режиме дня. Подготовительная к школе группа / Под ред. Л.Л. Тимофеевой – М.: Центр педобр., 2012. </w:t>
      </w:r>
    </w:p>
    <w:p w:rsidR="00B86DBE" w:rsidRPr="00B86DBE" w:rsidRDefault="00B86DBE" w:rsidP="00B86DBE">
      <w:pPr>
        <w:numPr>
          <w:ilvl w:val="1"/>
          <w:numId w:val="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Организация деятельности детей на прогулке: вторая младшая группа / Сост. В.Н.Кастрыкина. – Волгоград: Учитель, 2013. </w:t>
      </w:r>
    </w:p>
    <w:p w:rsidR="00B86DBE" w:rsidRPr="00B86DBE" w:rsidRDefault="00B86DBE" w:rsidP="00B86DBE">
      <w:pPr>
        <w:numPr>
          <w:ilvl w:val="1"/>
          <w:numId w:val="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Организация деятельности детей на прогулке: средняя группа / Сост. Т.Г. Кобзева. – Волгоград: Учитель, 2013. </w:t>
      </w:r>
    </w:p>
    <w:p w:rsidR="00B86DBE" w:rsidRPr="00B86DBE" w:rsidRDefault="00B86DBE" w:rsidP="00B86DBE">
      <w:pPr>
        <w:numPr>
          <w:ilvl w:val="1"/>
          <w:numId w:val="7"/>
        </w:numPr>
        <w:spacing w:after="0" w:line="240" w:lineRule="auto"/>
        <w:jc w:val="both"/>
        <w:rPr>
          <w:rFonts w:ascii="Times New Roman" w:hAnsi="Times New Roman" w:cs="Times New Roman"/>
          <w:i/>
          <w:sz w:val="24"/>
          <w:szCs w:val="24"/>
        </w:rPr>
      </w:pPr>
      <w:r w:rsidRPr="00B86DBE">
        <w:rPr>
          <w:rFonts w:ascii="Times New Roman" w:hAnsi="Times New Roman" w:cs="Times New Roman"/>
          <w:sz w:val="24"/>
          <w:szCs w:val="24"/>
        </w:rPr>
        <w:t xml:space="preserve">Организация деятельности детей на прогулке: старшая группа / Сост. Т.Г. Кобзева. – Волгоград: Учитель, 2013. </w:t>
      </w:r>
    </w:p>
    <w:p w:rsidR="00B86DBE" w:rsidRPr="00B86DBE" w:rsidRDefault="00B86DBE" w:rsidP="00B86DBE">
      <w:pPr>
        <w:numPr>
          <w:ilvl w:val="1"/>
          <w:numId w:val="7"/>
        </w:numPr>
        <w:spacing w:after="0" w:line="240" w:lineRule="auto"/>
        <w:jc w:val="both"/>
        <w:rPr>
          <w:rFonts w:ascii="Times New Roman" w:hAnsi="Times New Roman" w:cs="Times New Roman"/>
          <w:i/>
          <w:sz w:val="24"/>
          <w:szCs w:val="24"/>
        </w:rPr>
      </w:pPr>
      <w:r w:rsidRPr="00B86DBE">
        <w:rPr>
          <w:rFonts w:ascii="Times New Roman" w:hAnsi="Times New Roman" w:cs="Times New Roman"/>
          <w:sz w:val="24"/>
          <w:szCs w:val="24"/>
        </w:rPr>
        <w:t xml:space="preserve">Лаврова Л.Н. педагогическая диагностика в детском саду в условиях реализации ФГОС ДО. – М.: ТЦ Сфера, 2017. </w:t>
      </w:r>
    </w:p>
    <w:p w:rsidR="00B86DBE" w:rsidRPr="00B86DBE" w:rsidRDefault="00B86DBE" w:rsidP="00B86DBE">
      <w:pPr>
        <w:spacing w:after="0" w:line="240" w:lineRule="auto"/>
        <w:jc w:val="both"/>
        <w:rPr>
          <w:rFonts w:ascii="Times New Roman" w:hAnsi="Times New Roman" w:cs="Times New Roman"/>
          <w:i/>
          <w:sz w:val="24"/>
          <w:szCs w:val="24"/>
        </w:rPr>
      </w:pPr>
    </w:p>
    <w:p w:rsidR="00B86DBE" w:rsidRPr="00B86DBE" w:rsidRDefault="00B86DBE" w:rsidP="00B86DBE">
      <w:pPr>
        <w:spacing w:after="0" w:line="240" w:lineRule="auto"/>
        <w:jc w:val="both"/>
        <w:rPr>
          <w:rFonts w:ascii="Times New Roman" w:hAnsi="Times New Roman" w:cs="Times New Roman"/>
          <w:b/>
          <w:i/>
          <w:sz w:val="24"/>
          <w:szCs w:val="24"/>
        </w:rPr>
      </w:pPr>
    </w:p>
    <w:p w:rsidR="00B86DBE" w:rsidRPr="00B86DBE" w:rsidRDefault="00B86DBE" w:rsidP="00B86DBE">
      <w:pPr>
        <w:spacing w:after="0" w:line="240" w:lineRule="auto"/>
        <w:jc w:val="center"/>
        <w:rPr>
          <w:rFonts w:ascii="Times New Roman" w:hAnsi="Times New Roman" w:cs="Times New Roman"/>
          <w:b/>
          <w:i/>
          <w:sz w:val="24"/>
          <w:szCs w:val="24"/>
        </w:rPr>
      </w:pPr>
      <w:r w:rsidRPr="00B86DBE">
        <w:rPr>
          <w:rFonts w:ascii="Times New Roman" w:hAnsi="Times New Roman" w:cs="Times New Roman"/>
          <w:b/>
          <w:i/>
          <w:sz w:val="24"/>
          <w:szCs w:val="24"/>
        </w:rPr>
        <w:t>Научно-методическое обеспечение парциальной образовательной программы «Расти здоровый малыш!»</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Методические пособия: </w:t>
      </w:r>
    </w:p>
    <w:p w:rsidR="00B86DBE" w:rsidRPr="00B86DBE" w:rsidRDefault="00B86DBE" w:rsidP="00B86DBE">
      <w:pPr>
        <w:numPr>
          <w:ilvl w:val="0"/>
          <w:numId w:val="8"/>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lastRenderedPageBreak/>
        <w:t>Аверина И.Е. Физкультурные минутки и динамические паузы в ДОУ. – М.: Айрис-Пресс, 2006.</w:t>
      </w:r>
    </w:p>
    <w:p w:rsidR="00B86DBE" w:rsidRPr="00B86DBE" w:rsidRDefault="00B86DBE" w:rsidP="00B86DBE">
      <w:pPr>
        <w:numPr>
          <w:ilvl w:val="0"/>
          <w:numId w:val="8"/>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Зажигина О.А. Игры для развития мелкой моторики рук с использованием нестандартного оборудования. – СПб.: Детство-пресс, 2012.</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Периодические издания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Журнал «Справочник руководителя ДОУ»  с 2011</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2. Журнал «Дошкольное воспитание    с 1994</w:t>
      </w:r>
    </w:p>
    <w:p w:rsidR="00B86DBE" w:rsidRPr="00B86DBE" w:rsidRDefault="00B86DBE" w:rsidP="00B86DBE">
      <w:pPr>
        <w:spacing w:after="0" w:line="240" w:lineRule="auto"/>
        <w:jc w:val="both"/>
        <w:rPr>
          <w:rFonts w:ascii="Times New Roman" w:hAnsi="Times New Roman" w:cs="Times New Roman"/>
          <w:b/>
          <w:bCs/>
          <w:sz w:val="24"/>
          <w:szCs w:val="24"/>
        </w:rPr>
      </w:pPr>
      <w:r w:rsidRPr="00B86DBE">
        <w:rPr>
          <w:rFonts w:ascii="Times New Roman" w:hAnsi="Times New Roman" w:cs="Times New Roman"/>
          <w:sz w:val="24"/>
          <w:szCs w:val="24"/>
        </w:rPr>
        <w:t>3. Журнал «Музыкальный руководитель»с 2011</w:t>
      </w:r>
    </w:p>
    <w:p w:rsidR="00B86DBE" w:rsidRPr="00B86DBE" w:rsidRDefault="00B86DBE" w:rsidP="00B86DBE">
      <w:pPr>
        <w:spacing w:after="0" w:line="240" w:lineRule="auto"/>
        <w:jc w:val="both"/>
        <w:rPr>
          <w:rFonts w:ascii="Times New Roman" w:hAnsi="Times New Roman" w:cs="Times New Roman"/>
          <w:b/>
          <w:iCs/>
          <w:sz w:val="24"/>
          <w:szCs w:val="24"/>
        </w:rPr>
      </w:pPr>
    </w:p>
    <w:p w:rsidR="00B86DBE" w:rsidRPr="00B86DBE" w:rsidRDefault="00B86DBE" w:rsidP="00B86DBE">
      <w:pPr>
        <w:spacing w:after="0" w:line="240" w:lineRule="auto"/>
        <w:jc w:val="center"/>
        <w:rPr>
          <w:rFonts w:ascii="Times New Roman" w:hAnsi="Times New Roman" w:cs="Times New Roman"/>
          <w:b/>
          <w:iCs/>
          <w:sz w:val="24"/>
          <w:szCs w:val="24"/>
        </w:rPr>
      </w:pPr>
      <w:r w:rsidRPr="00B86DBE">
        <w:rPr>
          <w:rFonts w:ascii="Times New Roman" w:hAnsi="Times New Roman" w:cs="Times New Roman"/>
          <w:b/>
          <w:iCs/>
          <w:sz w:val="24"/>
          <w:szCs w:val="24"/>
        </w:rPr>
        <w:t>Фонд дополнительной литературы.</w:t>
      </w:r>
    </w:p>
    <w:p w:rsidR="00B86DBE" w:rsidRPr="00B86DBE" w:rsidRDefault="00B86DBE" w:rsidP="00B86DBE">
      <w:pPr>
        <w:numPr>
          <w:ilvl w:val="0"/>
          <w:numId w:val="9"/>
        </w:numPr>
        <w:spacing w:after="0" w:line="240" w:lineRule="auto"/>
        <w:jc w:val="both"/>
        <w:rPr>
          <w:rFonts w:ascii="Times New Roman" w:hAnsi="Times New Roman" w:cs="Times New Roman"/>
          <w:b/>
          <w:sz w:val="24"/>
          <w:szCs w:val="24"/>
        </w:rPr>
      </w:pPr>
      <w:r w:rsidRPr="00B86DBE">
        <w:rPr>
          <w:rFonts w:ascii="Times New Roman" w:hAnsi="Times New Roman" w:cs="Times New Roman"/>
          <w:b/>
          <w:iCs/>
          <w:sz w:val="24"/>
          <w:szCs w:val="24"/>
        </w:rPr>
        <w:t>детской художественной литературой</w:t>
      </w:r>
      <w:r w:rsidRPr="00B86DBE">
        <w:rPr>
          <w:rFonts w:ascii="Times New Roman" w:hAnsi="Times New Roman" w:cs="Times New Roman"/>
          <w:b/>
          <w:sz w:val="24"/>
          <w:szCs w:val="24"/>
        </w:rPr>
        <w:t>:</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Русские поэты – детям. – М.: Дрофа-плюс, 2007.</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Детское чтение: 4 – 5 лет. – М.: Дрофа-плюс, 2007.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Сказки о животных.  – М.: Дрофа, 2007.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Русские сказки про зверей. – М.: изд.АСТ, 2003.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Сказки для детей. Курочка ряба. Репка. Колобок и другие. – М.: ТЦ Сфера, 2015.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Сказки, стихи, рассказы о животных.  – М.: Дрофа-плюс, 2007.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Зимняя книжка. Снегурочка. Стихи, загадки, сказки. – М.: Дрофа-плюс, 2007.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В лесу родилась елочка. Сказки, песенки, стихи. – М.: Дрофа-плюс, 2008.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Барто А.  Детям. –  М.: Дрофа-плюс, 2007.</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Пушкин А.С. Сказка о царе Салтане. – М.: Малыш, 2000.</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Пушкин А.С. Сказки. – М.: АСТ,  2013.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Крылов И.А. Басни. – М.: Дрофа-плюс, 2007.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Толстой А. Золотой ключик, или приключения Буратино. – М.: Дрофа-плюс, 2008.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Андерсен Х.К. Снежная королева. – М.: Дрофа-плюс, 2008.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Большая книга о природе: стихи, рассказы, загадки, пословицы – М.: Дрофа-плюс, 2008.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Стихи и рассказы о природе. – М.: Дрофа-плюс, 2007.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Топ-топ-топ. Пять книжек в одной книге-хрестоматии для чтения детям от 1 до 4 лет / Сост. В.Г.Горецкий, Н.Н. Толоконников. – М.: Новая школа, 2006. </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Хрестоматия для младшей группы.</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Хрестоматия для средней группы.</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Хрестоматия для старшей группы</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Хрестоматия для старшей группы в детском саду</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Хрестоматия для подготовительной группы</w:t>
      </w:r>
    </w:p>
    <w:p w:rsidR="00B86DBE" w:rsidRPr="00B86DBE" w:rsidRDefault="00B86DBE" w:rsidP="00B86DBE">
      <w:pPr>
        <w:numPr>
          <w:ilvl w:val="0"/>
          <w:numId w:val="1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Хрестоматия для подготовительной группы в детском саду</w:t>
      </w:r>
    </w:p>
    <w:p w:rsidR="00B86DBE" w:rsidRPr="00B86DBE" w:rsidRDefault="00B86DBE" w:rsidP="00B86DBE">
      <w:pPr>
        <w:numPr>
          <w:ilvl w:val="0"/>
          <w:numId w:val="9"/>
        </w:numPr>
        <w:spacing w:after="0" w:line="240" w:lineRule="auto"/>
        <w:jc w:val="both"/>
        <w:rPr>
          <w:rFonts w:ascii="Times New Roman" w:hAnsi="Times New Roman" w:cs="Times New Roman"/>
          <w:b/>
          <w:sz w:val="24"/>
          <w:szCs w:val="24"/>
        </w:rPr>
      </w:pPr>
      <w:r w:rsidRPr="00B86DBE">
        <w:rPr>
          <w:rFonts w:ascii="Times New Roman" w:hAnsi="Times New Roman" w:cs="Times New Roman"/>
          <w:b/>
          <w:iCs/>
          <w:sz w:val="24"/>
          <w:szCs w:val="24"/>
        </w:rPr>
        <w:t>с</w:t>
      </w:r>
      <w:r w:rsidRPr="00B86DBE">
        <w:rPr>
          <w:rFonts w:ascii="Times New Roman" w:hAnsi="Times New Roman" w:cs="Times New Roman"/>
          <w:b/>
          <w:sz w:val="24"/>
          <w:szCs w:val="24"/>
        </w:rPr>
        <w:t>правочными изданиями:</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Детская энциклопедия. – М.:Росмен-Пресс, 2005. </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Энциклопедия для любознательных. – М.: Махаон,2014. </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Я познаю мир: Астрономия: Детская энциклопедия. – М.: изд.АСТ, 2003. </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Тихонов А.В. Про кошек и собак. Моя первая книга о животных. – М.: Дрофа-плюс, 2007. </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Рыбы.  – М.: изд.АСТ, 2001. </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Животные. – М.: изд.АСТ, 2002. </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Растения. – М.: изд.АСТ, 2002</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Птицы. – М.: изд.АСТ, 2002</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Тайны человека. – М.: изд.АСТ, 2003. </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Техника. –  М.: изд.АСТ, 2004. </w:t>
      </w:r>
    </w:p>
    <w:p w:rsidR="00B86DBE" w:rsidRPr="00B86DBE" w:rsidRDefault="00B86DBE" w:rsidP="00B86DBE">
      <w:pPr>
        <w:numPr>
          <w:ilvl w:val="0"/>
          <w:numId w:val="11"/>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Про кошек и собак –  М.: изд.АСТ, 2004</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Наглядно-дидактические пособия</w:t>
      </w: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lastRenderedPageBreak/>
        <w:t>Образовательная область «Социально-коммуникативное развитие»</w:t>
      </w: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sz w:val="24"/>
          <w:szCs w:val="24"/>
        </w:rPr>
        <w:t>«Безопасность»</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Если ты один дома. 16 ситуаций в 32 рисунках.</w:t>
      </w:r>
    </w:p>
    <w:p w:rsidR="00B86DBE" w:rsidRPr="00B86DBE" w:rsidRDefault="00B86DBE" w:rsidP="00B86DBE">
      <w:pPr>
        <w:spacing w:after="0" w:line="240" w:lineRule="auto"/>
        <w:jc w:val="both"/>
        <w:rPr>
          <w:rFonts w:ascii="Times New Roman" w:hAnsi="Times New Roman" w:cs="Times New Roman"/>
          <w:b/>
          <w:sz w:val="24"/>
          <w:szCs w:val="24"/>
        </w:rPr>
      </w:pPr>
      <w:r w:rsidRPr="00B86DBE">
        <w:rPr>
          <w:rFonts w:ascii="Times New Roman" w:hAnsi="Times New Roman" w:cs="Times New Roman"/>
          <w:sz w:val="24"/>
          <w:szCs w:val="24"/>
        </w:rPr>
        <w:t>2. Правила безопасности для детей. 16 ситуаций в 32 рисунках.</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Образовательная область «Познавательное развитие»</w:t>
      </w: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sz w:val="24"/>
          <w:szCs w:val="24"/>
        </w:rPr>
        <w:t>«Формирование элементарных математических представлений» (ФЭМП)</w:t>
      </w:r>
    </w:p>
    <w:p w:rsidR="00B86DBE" w:rsidRPr="00B86DBE" w:rsidRDefault="00B86DBE" w:rsidP="00B86DBE">
      <w:pPr>
        <w:numPr>
          <w:ilvl w:val="0"/>
          <w:numId w:val="1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Цвет. Плакаты </w:t>
      </w:r>
    </w:p>
    <w:p w:rsidR="00B86DBE" w:rsidRPr="00B86DBE" w:rsidRDefault="00B86DBE" w:rsidP="00B86DBE">
      <w:pPr>
        <w:numPr>
          <w:ilvl w:val="0"/>
          <w:numId w:val="1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Форма. Плакаты </w:t>
      </w:r>
    </w:p>
    <w:p w:rsidR="00B86DBE" w:rsidRPr="00B86DBE" w:rsidRDefault="00B86DBE" w:rsidP="00B86DBE">
      <w:pPr>
        <w:numPr>
          <w:ilvl w:val="0"/>
          <w:numId w:val="1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Цифры. Плакаты большого размера. </w:t>
      </w:r>
    </w:p>
    <w:p w:rsidR="00B86DBE" w:rsidRPr="00B86DBE" w:rsidRDefault="00B86DBE" w:rsidP="00B86DBE">
      <w:pPr>
        <w:numPr>
          <w:ilvl w:val="0"/>
          <w:numId w:val="1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Величина. Большой – маленький. </w:t>
      </w:r>
    </w:p>
    <w:p w:rsidR="00B86DBE" w:rsidRPr="00B86DBE" w:rsidRDefault="00B86DBE" w:rsidP="00B86DBE">
      <w:pPr>
        <w:numPr>
          <w:ilvl w:val="0"/>
          <w:numId w:val="1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Величина. Высокий – низкий. </w:t>
      </w:r>
    </w:p>
    <w:p w:rsidR="00B86DBE" w:rsidRPr="00B86DBE" w:rsidRDefault="00B86DBE" w:rsidP="00B86DBE">
      <w:pPr>
        <w:numPr>
          <w:ilvl w:val="0"/>
          <w:numId w:val="1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Величина. Узкий – широкий.</w:t>
      </w:r>
    </w:p>
    <w:p w:rsidR="00B86DBE" w:rsidRPr="00B86DBE" w:rsidRDefault="00B86DBE" w:rsidP="00B86DBE">
      <w:pPr>
        <w:numPr>
          <w:ilvl w:val="0"/>
          <w:numId w:val="1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Количество. Один – много.</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sz w:val="24"/>
          <w:szCs w:val="24"/>
        </w:rPr>
        <w:t>«Ознакомление с предметным и социальным окружением»</w:t>
      </w:r>
    </w:p>
    <w:p w:rsidR="00B86DBE" w:rsidRPr="00B86DBE" w:rsidRDefault="00B86DBE" w:rsidP="00B86DBE">
      <w:pPr>
        <w:numPr>
          <w:ilvl w:val="0"/>
          <w:numId w:val="1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Космос.16 обучающих карточек</w:t>
      </w:r>
    </w:p>
    <w:p w:rsidR="00B86DBE" w:rsidRPr="00B86DBE" w:rsidRDefault="00B86DBE" w:rsidP="00B86DBE">
      <w:pPr>
        <w:numPr>
          <w:ilvl w:val="0"/>
          <w:numId w:val="1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Сюжетные картины. Профессии</w:t>
      </w:r>
    </w:p>
    <w:p w:rsidR="00B86DBE" w:rsidRPr="00B86DBE" w:rsidRDefault="00B86DBE" w:rsidP="00B86DBE">
      <w:pPr>
        <w:numPr>
          <w:ilvl w:val="0"/>
          <w:numId w:val="1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Сюжетные картины. Мой дом</w:t>
      </w:r>
    </w:p>
    <w:p w:rsidR="00B86DBE" w:rsidRPr="00B86DBE" w:rsidRDefault="00B86DBE" w:rsidP="00B86DBE">
      <w:pPr>
        <w:numPr>
          <w:ilvl w:val="0"/>
          <w:numId w:val="1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Сюжетные картины. В деревне</w:t>
      </w:r>
    </w:p>
    <w:p w:rsidR="00B86DBE" w:rsidRPr="00B86DBE" w:rsidRDefault="00B86DBE" w:rsidP="00B86DBE">
      <w:pPr>
        <w:numPr>
          <w:ilvl w:val="0"/>
          <w:numId w:val="1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Виды спорта. Познаем окружающий мир. Дидактический материал.</w:t>
      </w:r>
    </w:p>
    <w:p w:rsidR="00B86DBE" w:rsidRPr="00B86DBE" w:rsidRDefault="00B86DBE" w:rsidP="00B86DBE">
      <w:pPr>
        <w:numPr>
          <w:ilvl w:val="0"/>
          <w:numId w:val="1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Физическая Карта РФ</w:t>
      </w:r>
    </w:p>
    <w:p w:rsidR="00B86DBE" w:rsidRPr="00B86DBE" w:rsidRDefault="00B86DBE" w:rsidP="00B86DBE">
      <w:pPr>
        <w:numPr>
          <w:ilvl w:val="0"/>
          <w:numId w:val="1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Физическая карта «Природа России» </w:t>
      </w:r>
    </w:p>
    <w:p w:rsidR="00B86DBE" w:rsidRPr="00B86DBE" w:rsidRDefault="00B86DBE" w:rsidP="00B86DBE">
      <w:pPr>
        <w:numPr>
          <w:ilvl w:val="0"/>
          <w:numId w:val="13"/>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Серия «Мир в картинках»: «Государственные символы России»; «День Победы».</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sz w:val="24"/>
          <w:szCs w:val="24"/>
        </w:rPr>
        <w:t>«Ознакомление с природой»</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Фрукты. Познаем окружающий мир. Дидактический материал.</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Домашние животные. Познаем окружающий мир. Дидактический материал.</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Дикие животные. Познаем окружающий мир. Дидактический материал.</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Птицы. Познаем окружающий мир. Дидактический материал.</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Животные Африки. Познаем окружающий мир. Дидактический материал.</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Фрукты. 16 демонстрационных картинок. Познавательно-речевое развитие.</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Ягоды. 16 демонстрационных картинок. Познавательно-речевое развитие.</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Зимующие птицы. Демонстрационный материал.</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Расскажите детям о домашних животных. Карточки для занятий в детском саду и дома. </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Расскажите детям о хлебе. Карточки для занятий в детском саду и дома.</w:t>
      </w:r>
    </w:p>
    <w:p w:rsidR="00B86DBE" w:rsidRPr="00B86DBE" w:rsidRDefault="00B86DBE" w:rsidP="00B86DBE">
      <w:pPr>
        <w:numPr>
          <w:ilvl w:val="0"/>
          <w:numId w:val="14"/>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Сюжетные картины. Родная природа</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«Приобщение к социокультурным ценностям»</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Уроки доброты. Демонстрационный материал. 20 картинок.</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2. Воспитываем сказкой. Демонстрационный материал. 12 картинок+12 схем</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3. Я и мое поведение. Демонстрационный материал. 12 картинок+16 схем</w:t>
      </w:r>
    </w:p>
    <w:p w:rsid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Образовательная область «Речевое развитие»</w:t>
      </w: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«Развитие речи»</w:t>
      </w:r>
    </w:p>
    <w:p w:rsidR="00B86DBE" w:rsidRPr="00B86DBE" w:rsidRDefault="00B86DBE" w:rsidP="00B86DBE">
      <w:pPr>
        <w:numPr>
          <w:ilvl w:val="0"/>
          <w:numId w:val="15"/>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Осень-зима. Развитие речи детей 4-5 лет. Демонстрационный материал. 16 картинок.</w:t>
      </w:r>
    </w:p>
    <w:p w:rsidR="00B86DBE" w:rsidRPr="00B86DBE" w:rsidRDefault="00B86DBE" w:rsidP="00B86DBE">
      <w:pPr>
        <w:numPr>
          <w:ilvl w:val="0"/>
          <w:numId w:val="15"/>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Весна-лето. Развитие речи детей 4-5 лет. Демонстрационный материал. 16 картинок.</w:t>
      </w:r>
    </w:p>
    <w:p w:rsidR="00B86DBE" w:rsidRPr="00B86DBE" w:rsidRDefault="00B86DBE" w:rsidP="00B86DBE">
      <w:pPr>
        <w:numPr>
          <w:ilvl w:val="0"/>
          <w:numId w:val="15"/>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Говори правильно. Грамматика в картинках для занятий с детьми 3-7 лет.</w:t>
      </w:r>
    </w:p>
    <w:p w:rsidR="00B86DBE" w:rsidRPr="00B86DBE" w:rsidRDefault="00B86DBE" w:rsidP="00B86DBE">
      <w:pPr>
        <w:numPr>
          <w:ilvl w:val="0"/>
          <w:numId w:val="15"/>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lastRenderedPageBreak/>
        <w:t>Виды спорта. Картотека сюжетных картинок.</w:t>
      </w:r>
    </w:p>
    <w:p w:rsidR="00B86DBE" w:rsidRPr="00B86DBE" w:rsidRDefault="00B86DBE" w:rsidP="00B86DBE">
      <w:pPr>
        <w:numPr>
          <w:ilvl w:val="0"/>
          <w:numId w:val="15"/>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Весна – лето. Развитие речи. 16 картинок.</w:t>
      </w:r>
    </w:p>
    <w:p w:rsidR="00B86DBE" w:rsidRPr="00B86DBE" w:rsidRDefault="00B86DBE" w:rsidP="00B86DBE">
      <w:pPr>
        <w:numPr>
          <w:ilvl w:val="0"/>
          <w:numId w:val="15"/>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Осень-зима. Развитие речи. 20 картинок.</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«Ознакомление с художественной литературой»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 Портреты писателей, поэтов</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«Подготовка к обучению грамоте»</w:t>
      </w:r>
    </w:p>
    <w:p w:rsidR="00B86DBE" w:rsidRPr="00B86DBE" w:rsidRDefault="00B86DBE" w:rsidP="00B86DBE">
      <w:pPr>
        <w:numPr>
          <w:ilvl w:val="0"/>
          <w:numId w:val="1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Буквы</w:t>
      </w:r>
    </w:p>
    <w:p w:rsidR="00B86DBE" w:rsidRPr="00B86DBE" w:rsidRDefault="00B86DBE" w:rsidP="00B86DBE">
      <w:pPr>
        <w:numPr>
          <w:ilvl w:val="0"/>
          <w:numId w:val="16"/>
        </w:numPr>
        <w:spacing w:after="0" w:line="240" w:lineRule="auto"/>
        <w:jc w:val="both"/>
        <w:rPr>
          <w:rFonts w:ascii="Times New Roman" w:hAnsi="Times New Roman" w:cs="Times New Roman"/>
          <w:b/>
          <w:sz w:val="24"/>
          <w:szCs w:val="24"/>
        </w:rPr>
      </w:pPr>
      <w:r w:rsidRPr="00B86DBE">
        <w:rPr>
          <w:rFonts w:ascii="Times New Roman" w:hAnsi="Times New Roman" w:cs="Times New Roman"/>
          <w:sz w:val="24"/>
          <w:szCs w:val="24"/>
        </w:rPr>
        <w:t>Цифры</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Образовательная область «Художественно-эстетическое развитие»</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Дымковская игрушка. </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Каргопольскаянародная  игрушка. </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Филимоновская народная игрушка. </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Народные промыслы. Познаем окружающий мир. Дидактический материал.</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Гжель.</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Хохлома. </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Животные в русской графике. Дидактическое пособие для занятий с детьми 4-7 лет. </w:t>
      </w:r>
    </w:p>
    <w:p w:rsidR="00B86DBE" w:rsidRPr="00B86DBE" w:rsidRDefault="00B86DBE" w:rsidP="00B86DBE">
      <w:pPr>
        <w:numPr>
          <w:ilvl w:val="1"/>
          <w:numId w:val="6"/>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Детский портрет. Дидактическое пособие для занятий</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«Музыка»</w:t>
      </w:r>
    </w:p>
    <w:p w:rsidR="00B86DBE" w:rsidRPr="00B86DBE" w:rsidRDefault="00B86DBE" w:rsidP="00B86DBE">
      <w:pPr>
        <w:numPr>
          <w:ilvl w:val="0"/>
          <w:numId w:val="1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Музыкальные инструменты. Клавишные и электронные. Методическое пособие с дидактическим материалом.– Екатеринбург: Страна Фантазий, 2000.</w:t>
      </w:r>
    </w:p>
    <w:p w:rsidR="00B86DBE" w:rsidRPr="00B86DBE" w:rsidRDefault="00B86DBE" w:rsidP="00B86DBE">
      <w:pPr>
        <w:numPr>
          <w:ilvl w:val="0"/>
          <w:numId w:val="17"/>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Музыкальные инструменты. Ударные. Дидактический материал.– Екатеринбург: Страна Фантазий, 2000.</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«Приобщение к искусству»</w:t>
      </w:r>
    </w:p>
    <w:p w:rsidR="00B86DBE" w:rsidRPr="00B86DBE" w:rsidRDefault="00B86DBE" w:rsidP="00B86DBE">
      <w:pPr>
        <w:numPr>
          <w:ilvl w:val="0"/>
          <w:numId w:val="18"/>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Виды искусства.</w:t>
      </w:r>
    </w:p>
    <w:p w:rsidR="00B86DBE" w:rsidRPr="00B86DBE" w:rsidRDefault="00B86DBE" w:rsidP="00B86DBE">
      <w:pPr>
        <w:numPr>
          <w:ilvl w:val="0"/>
          <w:numId w:val="18"/>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Портреты русских  художников.</w:t>
      </w:r>
    </w:p>
    <w:p w:rsidR="00B86DBE" w:rsidRPr="00B86DBE" w:rsidRDefault="00B86DBE" w:rsidP="00B86DBE">
      <w:pPr>
        <w:numPr>
          <w:ilvl w:val="0"/>
          <w:numId w:val="18"/>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Картины русских художников. </w:t>
      </w:r>
    </w:p>
    <w:p w:rsidR="00B86DBE" w:rsidRPr="00B86DBE" w:rsidRDefault="00B86DBE" w:rsidP="00B86DBE">
      <w:pPr>
        <w:numPr>
          <w:ilvl w:val="0"/>
          <w:numId w:val="18"/>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Портреты композиторов</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bCs/>
          <w:iCs/>
          <w:sz w:val="24"/>
          <w:szCs w:val="24"/>
        </w:rPr>
      </w:pPr>
      <w:r w:rsidRPr="00B86DBE">
        <w:rPr>
          <w:rFonts w:ascii="Times New Roman" w:hAnsi="Times New Roman" w:cs="Times New Roman"/>
          <w:b/>
          <w:sz w:val="24"/>
          <w:szCs w:val="24"/>
        </w:rPr>
        <w:t>Раздаточный материал / счетный материал</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Плоскостные  фигуры: круг, квадрат, овал, треугольник, прямоугольник</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Полоски разной длины, ширины, цвета</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Набор «Учусь считать»</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Набор магнитов (цифр, букв, знаков)</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Линейки</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Ножницы</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Набор настольных дидактических мини-игр</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Набор электро-викторин «Считалочка», «Развитие мышления», «Окружающий мир», «Готовимся к школе»</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Наборы муляжей « Грибы», «Фрукты», «Овощи», «Ягоды», «Хлебо-булочные изделия»</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Глобус</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Машина</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Кукла</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Неваляшка</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Пирамида</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Конструктор деревянный</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lastRenderedPageBreak/>
        <w:t>Конструктор пластмассовый</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Конструктор крупный пластмассовый</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Лупа</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Мозаика</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Погремушка</w:t>
      </w:r>
    </w:p>
    <w:p w:rsidR="00B86DBE" w:rsidRPr="00B86DBE" w:rsidRDefault="00B86DBE" w:rsidP="00B86DBE">
      <w:pPr>
        <w:numPr>
          <w:ilvl w:val="0"/>
          <w:numId w:val="19"/>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Набор животных </w:t>
      </w:r>
    </w:p>
    <w:p w:rsidR="00B86DBE" w:rsidRPr="00B86DBE" w:rsidRDefault="00B86DBE" w:rsidP="00B86DBE">
      <w:pPr>
        <w:spacing w:after="0" w:line="240" w:lineRule="auto"/>
        <w:jc w:val="both"/>
        <w:rPr>
          <w:rFonts w:ascii="Times New Roman" w:hAnsi="Times New Roman" w:cs="Times New Roman"/>
          <w:b/>
          <w:bCs/>
          <w:iCs/>
          <w:sz w:val="24"/>
          <w:szCs w:val="24"/>
        </w:rPr>
      </w:pPr>
    </w:p>
    <w:p w:rsidR="00B86DBE" w:rsidRPr="00B86DBE" w:rsidRDefault="00B86DBE" w:rsidP="00B86DBE">
      <w:pPr>
        <w:spacing w:after="0" w:line="240" w:lineRule="auto"/>
        <w:jc w:val="center"/>
        <w:rPr>
          <w:rFonts w:ascii="Times New Roman" w:hAnsi="Times New Roman" w:cs="Times New Roman"/>
          <w:b/>
          <w:bCs/>
          <w:iCs/>
          <w:sz w:val="24"/>
          <w:szCs w:val="24"/>
        </w:rPr>
      </w:pPr>
      <w:r w:rsidRPr="00B86DBE">
        <w:rPr>
          <w:rFonts w:ascii="Times New Roman" w:hAnsi="Times New Roman" w:cs="Times New Roman"/>
          <w:b/>
          <w:bCs/>
          <w:iCs/>
          <w:sz w:val="24"/>
          <w:szCs w:val="24"/>
        </w:rPr>
        <w:t>Картотеки</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физминуток</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упражнений на развитие мелкой моторики</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подвижных игр</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театрализованных игр</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русских народных игр</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пальчиковых игр</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утренней  гимнастики (комплексы на  все возрастные группы)</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гимнастики после сна (комплексы на все возрастные группы)</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сюжетно-ролевых игр (старший дошкольный возраст)</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экспериментов. Для детей 5 – 7 лет</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пальчиковой гимнастики. Для детей  2 – 7 лет</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музыкальных игр. Для детей  2 – 7 лет</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дидактических игр по звуковой культуре речи. Для детей  3 – 7 лет</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дидактических игр по обучению грамоте. Для детей  6 – 7 лет</w:t>
      </w:r>
    </w:p>
    <w:p w:rsidR="00B86DBE" w:rsidRPr="00B86DBE" w:rsidRDefault="00B86DBE" w:rsidP="00B86DBE">
      <w:pPr>
        <w:numPr>
          <w:ilvl w:val="0"/>
          <w:numId w:val="20"/>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Картотека прогулок (на все возрастные группы)</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Интернет- ресурсы</w:t>
      </w: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Для педагогов</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13" w:history="1">
        <w:r w:rsidR="00B86DBE" w:rsidRPr="00B86DBE">
          <w:rPr>
            <w:rStyle w:val="a5"/>
            <w:rFonts w:ascii="Times New Roman" w:hAnsi="Times New Roman" w:cs="Times New Roman"/>
            <w:sz w:val="24"/>
            <w:szCs w:val="24"/>
          </w:rPr>
          <w:t xml:space="preserve">http://www.mon.gov.ru/ </w:t>
        </w:r>
      </w:hyperlink>
      <w:r w:rsidR="00B86DBE" w:rsidRPr="00B86DBE">
        <w:rPr>
          <w:rFonts w:ascii="Times New Roman" w:hAnsi="Times New Roman" w:cs="Times New Roman"/>
          <w:sz w:val="24"/>
          <w:szCs w:val="24"/>
        </w:rPr>
        <w:t>- Министерство образования и науки Российской Федерации</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14" w:history="1">
        <w:r w:rsidR="00B86DBE" w:rsidRPr="00B86DBE">
          <w:rPr>
            <w:rStyle w:val="a5"/>
            <w:rFonts w:ascii="Times New Roman" w:hAnsi="Times New Roman" w:cs="Times New Roman"/>
            <w:sz w:val="24"/>
            <w:szCs w:val="24"/>
          </w:rPr>
          <w:t xml:space="preserve">http://www.edu.ru </w:t>
        </w:r>
      </w:hyperlink>
      <w:r w:rsidR="00B86DBE" w:rsidRPr="00B86DBE">
        <w:rPr>
          <w:rFonts w:ascii="Times New Roman" w:hAnsi="Times New Roman" w:cs="Times New Roman"/>
          <w:sz w:val="24"/>
          <w:szCs w:val="24"/>
        </w:rPr>
        <w:t>– Федеральный портал «Российское образование»</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15" w:history="1">
        <w:r w:rsidR="00B86DBE" w:rsidRPr="00B86DBE">
          <w:rPr>
            <w:rStyle w:val="a5"/>
            <w:rFonts w:ascii="Times New Roman" w:hAnsi="Times New Roman" w:cs="Times New Roman"/>
            <w:sz w:val="24"/>
            <w:szCs w:val="24"/>
          </w:rPr>
          <w:t>http://menobr.ru/</w:t>
        </w:r>
      </w:hyperlink>
      <w:r w:rsidR="00B86DBE" w:rsidRPr="00B86DBE">
        <w:rPr>
          <w:rFonts w:ascii="Times New Roman" w:hAnsi="Times New Roman" w:cs="Times New Roman"/>
          <w:sz w:val="24"/>
          <w:szCs w:val="24"/>
        </w:rPr>
        <w:t>- Портал информационной поддержки руководителей образовательных учреждений</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16" w:history="1">
        <w:r w:rsidR="00B86DBE" w:rsidRPr="00B86DBE">
          <w:rPr>
            <w:rStyle w:val="a5"/>
            <w:rFonts w:ascii="Times New Roman" w:hAnsi="Times New Roman" w:cs="Times New Roman"/>
            <w:sz w:val="24"/>
            <w:szCs w:val="24"/>
          </w:rPr>
          <w:t>http://www.obruch.ru</w:t>
        </w:r>
      </w:hyperlink>
      <w:r w:rsidR="00B86DBE" w:rsidRPr="00B86DBE">
        <w:rPr>
          <w:rFonts w:ascii="Times New Roman" w:hAnsi="Times New Roman" w:cs="Times New Roman"/>
          <w:sz w:val="24"/>
          <w:szCs w:val="24"/>
        </w:rPr>
        <w:t>- Журнал Обруч</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17" w:history="1">
        <w:r w:rsidR="00B86DBE" w:rsidRPr="00B86DBE">
          <w:rPr>
            <w:rStyle w:val="a5"/>
            <w:rFonts w:ascii="Times New Roman" w:hAnsi="Times New Roman" w:cs="Times New Roman"/>
            <w:sz w:val="24"/>
            <w:szCs w:val="24"/>
          </w:rPr>
          <w:t>http://www.dovosp.ru</w:t>
        </w:r>
      </w:hyperlink>
      <w:r w:rsidR="00B86DBE" w:rsidRPr="00B86DBE">
        <w:rPr>
          <w:rFonts w:ascii="Times New Roman" w:hAnsi="Times New Roman" w:cs="Times New Roman"/>
          <w:sz w:val="24"/>
          <w:szCs w:val="24"/>
        </w:rPr>
        <w:t xml:space="preserve">- Журнал Дошкольное воспитание </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18" w:history="1">
        <w:r w:rsidR="00B86DBE" w:rsidRPr="00B86DBE">
          <w:rPr>
            <w:rStyle w:val="a5"/>
            <w:rFonts w:ascii="Times New Roman" w:hAnsi="Times New Roman" w:cs="Times New Roman"/>
            <w:sz w:val="24"/>
            <w:szCs w:val="24"/>
          </w:rPr>
          <w:t>http://www.ivalex.vistcom.ru</w:t>
        </w:r>
      </w:hyperlink>
      <w:r w:rsidR="00B86DBE" w:rsidRPr="00B86DBE">
        <w:rPr>
          <w:rFonts w:ascii="Times New Roman" w:hAnsi="Times New Roman" w:cs="Times New Roman"/>
          <w:sz w:val="24"/>
          <w:szCs w:val="24"/>
        </w:rPr>
        <w:t>- Сайт «Всё для детского сада»</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19" w:history="1">
        <w:r w:rsidR="00B86DBE" w:rsidRPr="00B86DBE">
          <w:rPr>
            <w:rStyle w:val="a5"/>
            <w:rFonts w:ascii="Times New Roman" w:hAnsi="Times New Roman" w:cs="Times New Roman"/>
            <w:sz w:val="24"/>
            <w:szCs w:val="24"/>
          </w:rPr>
          <w:t>http://doshkolnik.ru/scenary.php</w:t>
        </w:r>
      </w:hyperlink>
      <w:r w:rsidR="00B86DBE" w:rsidRPr="00B86DBE">
        <w:rPr>
          <w:rFonts w:ascii="Times New Roman" w:hAnsi="Times New Roman" w:cs="Times New Roman"/>
          <w:sz w:val="24"/>
          <w:szCs w:val="24"/>
        </w:rPr>
        <w:t>- Дошкольник RU</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20" w:history="1">
        <w:r w:rsidR="00B86DBE" w:rsidRPr="00B86DBE">
          <w:rPr>
            <w:rStyle w:val="a5"/>
            <w:rFonts w:ascii="Times New Roman" w:hAnsi="Times New Roman" w:cs="Times New Roman"/>
            <w:sz w:val="24"/>
            <w:szCs w:val="24"/>
          </w:rPr>
          <w:t xml:space="preserve">http://viki.rdf.ru- </w:t>
        </w:r>
      </w:hyperlink>
      <w:r w:rsidR="00B86DBE" w:rsidRPr="00B86DBE">
        <w:rPr>
          <w:rFonts w:ascii="Times New Roman" w:hAnsi="Times New Roman" w:cs="Times New Roman"/>
          <w:sz w:val="24"/>
          <w:szCs w:val="24"/>
        </w:rPr>
        <w:t>Детские электронные клипы и презентации</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21" w:history="1">
        <w:r w:rsidR="00B86DBE" w:rsidRPr="00B86DBE">
          <w:rPr>
            <w:rStyle w:val="a5"/>
            <w:rFonts w:ascii="Times New Roman" w:hAnsi="Times New Roman" w:cs="Times New Roman"/>
            <w:sz w:val="24"/>
            <w:szCs w:val="24"/>
          </w:rPr>
          <w:t xml:space="preserve">http://nsportal.ru </w:t>
        </w:r>
      </w:hyperlink>
      <w:r w:rsidR="00B86DBE" w:rsidRPr="00B86DBE">
        <w:rPr>
          <w:rFonts w:ascii="Times New Roman" w:hAnsi="Times New Roman" w:cs="Times New Roman"/>
          <w:sz w:val="24"/>
          <w:szCs w:val="24"/>
        </w:rPr>
        <w:t>- Социальная сеть работников образования</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22" w:history="1">
        <w:r w:rsidR="00B86DBE" w:rsidRPr="00B86DBE">
          <w:rPr>
            <w:rStyle w:val="a5"/>
            <w:rFonts w:ascii="Times New Roman" w:hAnsi="Times New Roman" w:cs="Times New Roman"/>
            <w:sz w:val="24"/>
            <w:szCs w:val="24"/>
          </w:rPr>
          <w:t xml:space="preserve">http://www.maam.ru </w:t>
        </w:r>
      </w:hyperlink>
      <w:r w:rsidR="00B86DBE" w:rsidRPr="00B86DBE">
        <w:rPr>
          <w:rFonts w:ascii="Times New Roman" w:hAnsi="Times New Roman" w:cs="Times New Roman"/>
          <w:sz w:val="24"/>
          <w:szCs w:val="24"/>
        </w:rPr>
        <w:t>- Международный образовательный портал</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«MAAM.RU»</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23" w:history="1">
        <w:r w:rsidR="00B86DBE" w:rsidRPr="00B86DBE">
          <w:rPr>
            <w:rStyle w:val="a5"/>
            <w:rFonts w:ascii="Times New Roman" w:hAnsi="Times New Roman" w:cs="Times New Roman"/>
            <w:sz w:val="24"/>
            <w:szCs w:val="24"/>
          </w:rPr>
          <w:t xml:space="preserve">http://zhurnalpoznanie.ru </w:t>
        </w:r>
      </w:hyperlink>
      <w:r w:rsidR="00B86DBE" w:rsidRPr="00B86DBE">
        <w:rPr>
          <w:rFonts w:ascii="Times New Roman" w:hAnsi="Times New Roman" w:cs="Times New Roman"/>
          <w:sz w:val="24"/>
          <w:szCs w:val="24"/>
        </w:rPr>
        <w:t>-Всероссийский электронный педагогический журнал «Познание»</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24" w:history="1">
        <w:r w:rsidR="00B86DBE" w:rsidRPr="00B86DBE">
          <w:rPr>
            <w:rStyle w:val="a5"/>
            <w:rFonts w:ascii="Times New Roman" w:hAnsi="Times New Roman" w:cs="Times New Roman"/>
            <w:sz w:val="24"/>
            <w:szCs w:val="24"/>
          </w:rPr>
          <w:t>http://prezentacii.com</w:t>
        </w:r>
      </w:hyperlink>
      <w:r w:rsidR="00B86DBE" w:rsidRPr="00B86DBE">
        <w:rPr>
          <w:rFonts w:ascii="Times New Roman" w:hAnsi="Times New Roman" w:cs="Times New Roman"/>
          <w:sz w:val="24"/>
          <w:szCs w:val="24"/>
        </w:rPr>
        <w:t xml:space="preserve">   - портал готовых презентаций</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25" w:history="1">
        <w:r w:rsidR="00B86DBE" w:rsidRPr="00B86DBE">
          <w:rPr>
            <w:rStyle w:val="a5"/>
            <w:rFonts w:ascii="Times New Roman" w:hAnsi="Times New Roman" w:cs="Times New Roman"/>
            <w:sz w:val="24"/>
            <w:szCs w:val="24"/>
          </w:rPr>
          <w:t>http://school-</w:t>
        </w:r>
      </w:hyperlink>
      <w:hyperlink r:id="rId26" w:history="1">
        <w:r w:rsidR="00B86DBE" w:rsidRPr="00B86DBE">
          <w:rPr>
            <w:rStyle w:val="a5"/>
            <w:rFonts w:ascii="Times New Roman" w:hAnsi="Times New Roman" w:cs="Times New Roman"/>
            <w:sz w:val="24"/>
            <w:szCs w:val="24"/>
          </w:rPr>
          <w:t>collection.edu.ru</w:t>
        </w:r>
      </w:hyperlink>
      <w:r w:rsidR="00B86DBE" w:rsidRPr="00B86DBE">
        <w:rPr>
          <w:rFonts w:ascii="Times New Roman" w:hAnsi="Times New Roman" w:cs="Times New Roman"/>
          <w:sz w:val="24"/>
          <w:szCs w:val="24"/>
        </w:rPr>
        <w:t xml:space="preserve"> - Единая коллекция цифровых образовательных ресурсов</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27" w:history="1">
        <w:r w:rsidR="00B86DBE" w:rsidRPr="00B86DBE">
          <w:rPr>
            <w:rStyle w:val="a5"/>
            <w:rFonts w:ascii="Times New Roman" w:hAnsi="Times New Roman" w:cs="Times New Roman"/>
            <w:sz w:val="24"/>
            <w:szCs w:val="24"/>
          </w:rPr>
          <w:t xml:space="preserve">http://school-collection.edu.ru </w:t>
        </w:r>
      </w:hyperlink>
      <w:r w:rsidR="00B86DBE" w:rsidRPr="00B86DBE">
        <w:rPr>
          <w:rFonts w:ascii="Times New Roman" w:hAnsi="Times New Roman" w:cs="Times New Roman"/>
          <w:sz w:val="24"/>
          <w:szCs w:val="24"/>
        </w:rPr>
        <w:t>-фестиваль педагогических идей «открытый урок»</w:t>
      </w:r>
    </w:p>
    <w:p w:rsidR="00B86DBE" w:rsidRPr="00B86DBE" w:rsidRDefault="008847FC" w:rsidP="00B86DBE">
      <w:pPr>
        <w:numPr>
          <w:ilvl w:val="0"/>
          <w:numId w:val="21"/>
        </w:numPr>
        <w:spacing w:after="0" w:line="240" w:lineRule="auto"/>
        <w:jc w:val="both"/>
        <w:rPr>
          <w:rFonts w:ascii="Times New Roman" w:hAnsi="Times New Roman" w:cs="Times New Roman"/>
          <w:sz w:val="24"/>
          <w:szCs w:val="24"/>
        </w:rPr>
      </w:pPr>
      <w:hyperlink r:id="rId28" w:history="1">
        <w:r w:rsidR="00B86DBE" w:rsidRPr="00B86DBE">
          <w:rPr>
            <w:rStyle w:val="a5"/>
            <w:rFonts w:ascii="Times New Roman" w:hAnsi="Times New Roman" w:cs="Times New Roman"/>
            <w:sz w:val="24"/>
            <w:szCs w:val="24"/>
          </w:rPr>
          <w:t>http://pwpt.ru/presentation/detskie</w:t>
        </w:r>
      </w:hyperlink>
      <w:r w:rsidR="00B86DBE" w:rsidRPr="00B86DBE">
        <w:rPr>
          <w:rFonts w:ascii="Times New Roman" w:hAnsi="Times New Roman" w:cs="Times New Roman"/>
          <w:sz w:val="24"/>
          <w:szCs w:val="24"/>
        </w:rPr>
        <w:t xml:space="preserve"> – мультимедиа для дошкольников</w:t>
      </w:r>
    </w:p>
    <w:p w:rsid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Для детей</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rPr>
      </w:pPr>
      <w:hyperlink r:id="rId29" w:history="1">
        <w:r w:rsidR="00B86DBE" w:rsidRPr="00B86DBE">
          <w:rPr>
            <w:rStyle w:val="a5"/>
            <w:rFonts w:ascii="Times New Roman" w:hAnsi="Times New Roman" w:cs="Times New Roman"/>
            <w:sz w:val="24"/>
            <w:szCs w:val="24"/>
          </w:rPr>
          <w:t>http://razigrushki.ru</w:t>
        </w:r>
      </w:hyperlink>
      <w:r w:rsidR="00B86DBE" w:rsidRPr="00B86DBE">
        <w:rPr>
          <w:rFonts w:ascii="Times New Roman" w:hAnsi="Times New Roman" w:cs="Times New Roman"/>
          <w:sz w:val="24"/>
          <w:szCs w:val="24"/>
        </w:rPr>
        <w:t xml:space="preserve"> «РазИгрушки»</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lang w:val="en-US"/>
        </w:rPr>
      </w:pPr>
      <w:hyperlink r:id="rId30" w:history="1">
        <w:r w:rsidR="00B86DBE" w:rsidRPr="00B86DBE">
          <w:rPr>
            <w:rStyle w:val="a5"/>
            <w:rFonts w:ascii="Times New Roman" w:hAnsi="Times New Roman" w:cs="Times New Roman"/>
            <w:sz w:val="24"/>
            <w:szCs w:val="24"/>
            <w:lang w:val="en-US"/>
          </w:rPr>
          <w:t xml:space="preserve">http://www.baby-news.net </w:t>
        </w:r>
      </w:hyperlink>
      <w:r w:rsidR="00B86DBE" w:rsidRPr="00B86DBE">
        <w:rPr>
          <w:rFonts w:ascii="Times New Roman" w:hAnsi="Times New Roman" w:cs="Times New Roman"/>
          <w:sz w:val="24"/>
          <w:szCs w:val="24"/>
          <w:lang w:val="en-US"/>
        </w:rPr>
        <w:t>– «Baby news»</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lang w:val="en-US"/>
        </w:rPr>
      </w:pPr>
      <w:hyperlink r:id="rId31" w:history="1">
        <w:r w:rsidR="00B86DBE" w:rsidRPr="00B86DBE">
          <w:rPr>
            <w:rStyle w:val="a5"/>
            <w:rFonts w:ascii="Times New Roman" w:hAnsi="Times New Roman" w:cs="Times New Roman"/>
            <w:sz w:val="24"/>
            <w:szCs w:val="24"/>
          </w:rPr>
          <w:t>http://packpacku.com</w:t>
        </w:r>
      </w:hyperlink>
      <w:r w:rsidR="00B86DBE" w:rsidRPr="00B86DBE">
        <w:rPr>
          <w:rFonts w:ascii="Times New Roman" w:hAnsi="Times New Roman" w:cs="Times New Roman"/>
          <w:sz w:val="24"/>
          <w:szCs w:val="24"/>
        </w:rPr>
        <w:t xml:space="preserve"> – раскраски</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rPr>
      </w:pPr>
      <w:hyperlink r:id="rId32" w:history="1">
        <w:r w:rsidR="00B86DBE" w:rsidRPr="00B86DBE">
          <w:rPr>
            <w:rStyle w:val="a5"/>
            <w:rFonts w:ascii="Times New Roman" w:hAnsi="Times New Roman" w:cs="Times New Roman"/>
            <w:sz w:val="24"/>
            <w:szCs w:val="24"/>
          </w:rPr>
          <w:t xml:space="preserve">http://www.zonar.info </w:t>
        </w:r>
      </w:hyperlink>
      <w:r w:rsidR="00B86DBE" w:rsidRPr="00B86DBE">
        <w:rPr>
          <w:rFonts w:ascii="Times New Roman" w:hAnsi="Times New Roman" w:cs="Times New Roman"/>
          <w:sz w:val="24"/>
          <w:szCs w:val="24"/>
        </w:rPr>
        <w:t>- "Оригами - Мир своими руками".</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rPr>
      </w:pPr>
      <w:hyperlink r:id="rId33" w:history="1">
        <w:r w:rsidR="00B86DBE" w:rsidRPr="00B86DBE">
          <w:rPr>
            <w:rStyle w:val="a5"/>
            <w:rFonts w:ascii="Times New Roman" w:hAnsi="Times New Roman" w:cs="Times New Roman"/>
            <w:sz w:val="24"/>
            <w:szCs w:val="24"/>
          </w:rPr>
          <w:t>http://www.1umka.ru</w:t>
        </w:r>
      </w:hyperlink>
      <w:r w:rsidR="00B86DBE" w:rsidRPr="00B86DBE">
        <w:rPr>
          <w:rFonts w:ascii="Times New Roman" w:hAnsi="Times New Roman" w:cs="Times New Roman"/>
          <w:sz w:val="24"/>
          <w:szCs w:val="24"/>
        </w:rPr>
        <w:t xml:space="preserve"> - «Умка - Детский развивающий сайт».</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rPr>
      </w:pPr>
      <w:hyperlink r:id="rId34" w:history="1">
        <w:r w:rsidR="00B86DBE" w:rsidRPr="00B86DBE">
          <w:rPr>
            <w:rStyle w:val="a5"/>
            <w:rFonts w:ascii="Times New Roman" w:hAnsi="Times New Roman" w:cs="Times New Roman"/>
            <w:sz w:val="24"/>
            <w:szCs w:val="24"/>
          </w:rPr>
          <w:t xml:space="preserve">http://bukashka.org </w:t>
        </w:r>
      </w:hyperlink>
      <w:r w:rsidR="00B86DBE" w:rsidRPr="00B86DBE">
        <w:rPr>
          <w:rFonts w:ascii="Times New Roman" w:hAnsi="Times New Roman" w:cs="Times New Roman"/>
          <w:sz w:val="24"/>
          <w:szCs w:val="24"/>
        </w:rPr>
        <w:t>– «Букашка»</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rPr>
      </w:pPr>
      <w:hyperlink r:id="rId35" w:history="1">
        <w:r w:rsidR="00B86DBE" w:rsidRPr="00B86DBE">
          <w:rPr>
            <w:rStyle w:val="a5"/>
            <w:rFonts w:ascii="Times New Roman" w:hAnsi="Times New Roman" w:cs="Times New Roman"/>
            <w:sz w:val="24"/>
            <w:szCs w:val="24"/>
          </w:rPr>
          <w:t xml:space="preserve">http://www.detkiuch.ru </w:t>
        </w:r>
      </w:hyperlink>
      <w:r w:rsidR="00B86DBE" w:rsidRPr="00B86DBE">
        <w:rPr>
          <w:rFonts w:ascii="Times New Roman" w:hAnsi="Times New Roman" w:cs="Times New Roman"/>
          <w:sz w:val="24"/>
          <w:szCs w:val="24"/>
        </w:rPr>
        <w:t>– «Обучалки и развивалки для детей»</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rPr>
      </w:pPr>
      <w:hyperlink r:id="rId36" w:history="1">
        <w:r w:rsidR="00B86DBE" w:rsidRPr="00B86DBE">
          <w:rPr>
            <w:rStyle w:val="a5"/>
            <w:rFonts w:ascii="Times New Roman" w:hAnsi="Times New Roman" w:cs="Times New Roman"/>
            <w:sz w:val="24"/>
            <w:szCs w:val="24"/>
          </w:rPr>
          <w:t xml:space="preserve">http://pochemu4ka.ru/ </w:t>
        </w:r>
      </w:hyperlink>
      <w:r w:rsidR="00B86DBE" w:rsidRPr="00B86DBE">
        <w:rPr>
          <w:rFonts w:ascii="Times New Roman" w:hAnsi="Times New Roman" w:cs="Times New Roman"/>
          <w:sz w:val="24"/>
          <w:szCs w:val="24"/>
        </w:rPr>
        <w:t>Детский портал "Почемучка"</w:t>
      </w:r>
    </w:p>
    <w:p w:rsidR="00B86DBE" w:rsidRPr="00B86DBE" w:rsidRDefault="008847FC" w:rsidP="00B86DBE">
      <w:pPr>
        <w:numPr>
          <w:ilvl w:val="0"/>
          <w:numId w:val="22"/>
        </w:numPr>
        <w:spacing w:after="0" w:line="240" w:lineRule="auto"/>
        <w:jc w:val="both"/>
        <w:rPr>
          <w:rFonts w:ascii="Times New Roman" w:hAnsi="Times New Roman" w:cs="Times New Roman"/>
          <w:sz w:val="24"/>
          <w:szCs w:val="24"/>
        </w:rPr>
      </w:pPr>
      <w:hyperlink r:id="rId37" w:history="1">
        <w:r w:rsidR="00B86DBE" w:rsidRPr="00B86DBE">
          <w:rPr>
            <w:rStyle w:val="a5"/>
            <w:rFonts w:ascii="Times New Roman" w:hAnsi="Times New Roman" w:cs="Times New Roman"/>
            <w:sz w:val="24"/>
            <w:szCs w:val="24"/>
          </w:rPr>
          <w:t>http://www.klepa.ru/-</w:t>
        </w:r>
      </w:hyperlink>
      <w:r w:rsidR="00B86DBE" w:rsidRPr="00B86DBE">
        <w:rPr>
          <w:rFonts w:ascii="Times New Roman" w:hAnsi="Times New Roman" w:cs="Times New Roman"/>
          <w:sz w:val="24"/>
          <w:szCs w:val="24"/>
        </w:rPr>
        <w:t xml:space="preserve"> Детский портал "Клепа"</w:t>
      </w:r>
    </w:p>
    <w:p w:rsidR="00B86DBE" w:rsidRPr="00B86DBE" w:rsidRDefault="00B86DBE" w:rsidP="00B86DBE">
      <w:pPr>
        <w:numPr>
          <w:ilvl w:val="0"/>
          <w:numId w:val="22"/>
        </w:num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http://  </w:t>
      </w:r>
      <w:hyperlink r:id="rId38" w:history="1">
        <w:r w:rsidRPr="00B86DBE">
          <w:rPr>
            <w:rStyle w:val="a5"/>
            <w:rFonts w:ascii="Times New Roman" w:hAnsi="Times New Roman" w:cs="Times New Roman"/>
            <w:sz w:val="24"/>
            <w:szCs w:val="24"/>
          </w:rPr>
          <w:t>www.solnet.ee -</w:t>
        </w:r>
      </w:hyperlink>
      <w:r w:rsidRPr="00B86DBE">
        <w:rPr>
          <w:rFonts w:ascii="Times New Roman" w:hAnsi="Times New Roman" w:cs="Times New Roman"/>
          <w:sz w:val="24"/>
          <w:szCs w:val="24"/>
        </w:rPr>
        <w:t xml:space="preserve"> Детский портал «Солнышко».</w:t>
      </w:r>
    </w:p>
    <w:p w:rsidR="00B86DBE" w:rsidRPr="00B86DBE" w:rsidRDefault="00B86DBE" w:rsidP="00B86DBE">
      <w:pPr>
        <w:spacing w:after="0" w:line="240" w:lineRule="auto"/>
        <w:jc w:val="both"/>
        <w:rPr>
          <w:rFonts w:ascii="Times New Roman" w:hAnsi="Times New Roman" w:cs="Times New Roman"/>
          <w:b/>
          <w:sz w:val="24"/>
          <w:szCs w:val="24"/>
        </w:rPr>
      </w:pPr>
    </w:p>
    <w:p w:rsidR="00B86DBE" w:rsidRPr="00B86DBE" w:rsidRDefault="00B86DBE" w:rsidP="00B86DBE">
      <w:pPr>
        <w:spacing w:after="0"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Для родителей</w:t>
      </w:r>
    </w:p>
    <w:p w:rsidR="00B86DBE" w:rsidRPr="00B86DBE" w:rsidRDefault="008847FC" w:rsidP="00B86DBE">
      <w:pPr>
        <w:numPr>
          <w:ilvl w:val="0"/>
          <w:numId w:val="23"/>
        </w:numPr>
        <w:spacing w:after="0" w:line="240" w:lineRule="auto"/>
        <w:jc w:val="both"/>
        <w:rPr>
          <w:rFonts w:ascii="Times New Roman" w:hAnsi="Times New Roman" w:cs="Times New Roman"/>
          <w:sz w:val="24"/>
          <w:szCs w:val="24"/>
        </w:rPr>
      </w:pPr>
      <w:hyperlink r:id="rId39" w:history="1">
        <w:r w:rsidR="00B86DBE" w:rsidRPr="00B86DBE">
          <w:rPr>
            <w:rStyle w:val="a5"/>
            <w:rFonts w:ascii="Times New Roman" w:hAnsi="Times New Roman" w:cs="Times New Roman"/>
            <w:sz w:val="24"/>
            <w:szCs w:val="24"/>
          </w:rPr>
          <w:t>http://new-people.info</w:t>
        </w:r>
      </w:hyperlink>
      <w:r w:rsidR="00B86DBE" w:rsidRPr="00B86DBE">
        <w:rPr>
          <w:rFonts w:ascii="Times New Roman" w:hAnsi="Times New Roman" w:cs="Times New Roman"/>
          <w:sz w:val="24"/>
          <w:szCs w:val="24"/>
        </w:rPr>
        <w:t xml:space="preserve"> - "Новые люди" - информационный портал для родителей (все о планировании, беременности, родах, воспитании и развитии детей).</w:t>
      </w:r>
    </w:p>
    <w:p w:rsidR="00B86DBE" w:rsidRPr="00B86DBE" w:rsidRDefault="008847FC" w:rsidP="00B86DBE">
      <w:pPr>
        <w:numPr>
          <w:ilvl w:val="0"/>
          <w:numId w:val="23"/>
        </w:numPr>
        <w:spacing w:after="0" w:line="240" w:lineRule="auto"/>
        <w:jc w:val="both"/>
        <w:rPr>
          <w:rFonts w:ascii="Times New Roman" w:hAnsi="Times New Roman" w:cs="Times New Roman"/>
          <w:sz w:val="24"/>
          <w:szCs w:val="24"/>
        </w:rPr>
      </w:pPr>
      <w:hyperlink r:id="rId40" w:history="1">
        <w:r w:rsidR="00B86DBE" w:rsidRPr="00B86DBE">
          <w:rPr>
            <w:rStyle w:val="a5"/>
            <w:rFonts w:ascii="Times New Roman" w:hAnsi="Times New Roman" w:cs="Times New Roman"/>
            <w:sz w:val="24"/>
            <w:szCs w:val="24"/>
          </w:rPr>
          <w:t xml:space="preserve">http://www.blowround.narod.ru </w:t>
        </w:r>
      </w:hyperlink>
      <w:r w:rsidR="00B86DBE" w:rsidRPr="00B86DBE">
        <w:rPr>
          <w:rFonts w:ascii="Times New Roman" w:hAnsi="Times New Roman" w:cs="Times New Roman"/>
          <w:sz w:val="24"/>
          <w:szCs w:val="24"/>
        </w:rPr>
        <w:t>- Детская психология.</w:t>
      </w:r>
    </w:p>
    <w:p w:rsidR="00B86DBE" w:rsidRPr="00B86DBE" w:rsidRDefault="008847FC" w:rsidP="00B86DBE">
      <w:pPr>
        <w:numPr>
          <w:ilvl w:val="0"/>
          <w:numId w:val="23"/>
        </w:numPr>
        <w:spacing w:after="0" w:line="240" w:lineRule="auto"/>
        <w:jc w:val="both"/>
        <w:rPr>
          <w:rFonts w:ascii="Times New Roman" w:hAnsi="Times New Roman" w:cs="Times New Roman"/>
          <w:sz w:val="24"/>
          <w:szCs w:val="24"/>
        </w:rPr>
      </w:pPr>
      <w:hyperlink r:id="rId41" w:history="1">
        <w:r w:rsidR="00B86DBE" w:rsidRPr="00B86DBE">
          <w:rPr>
            <w:rStyle w:val="a5"/>
            <w:rFonts w:ascii="Times New Roman" w:hAnsi="Times New Roman" w:cs="Times New Roman"/>
            <w:sz w:val="24"/>
            <w:szCs w:val="24"/>
          </w:rPr>
          <w:t>http://www.mamashkam.ru</w:t>
        </w:r>
      </w:hyperlink>
      <w:r w:rsidR="00B86DBE" w:rsidRPr="00B86DBE">
        <w:rPr>
          <w:rFonts w:ascii="Times New Roman" w:hAnsi="Times New Roman" w:cs="Times New Roman"/>
          <w:sz w:val="24"/>
          <w:szCs w:val="24"/>
        </w:rPr>
        <w:t xml:space="preserve"> - сайт для родителей о детях: полезная информация о детских болезнях и их лечении, школьном обучении детей и много полезной информации для родителей.</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i/>
          <w:iCs/>
          <w:sz w:val="24"/>
          <w:szCs w:val="24"/>
        </w:rPr>
        <w:t xml:space="preserve">ВЫВОД: </w:t>
      </w:r>
      <w:r w:rsidRPr="00B86DBE">
        <w:rPr>
          <w:rFonts w:ascii="Times New Roman" w:hAnsi="Times New Roman" w:cs="Times New Roman"/>
          <w:sz w:val="24"/>
          <w:szCs w:val="24"/>
        </w:rPr>
        <w:t>В 2022-2023 учебном году библиотечно-информационное обеспечение МБДОУ «Сарай - Гирский детский сад»  обновлялось в соответствии с новым законодательством и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w:t>
      </w:r>
    </w:p>
    <w:p w:rsidR="00B86DBE" w:rsidRPr="00B86DBE" w:rsidRDefault="00B86DBE" w:rsidP="00B86DBE">
      <w:pPr>
        <w:spacing w:after="0" w:line="240" w:lineRule="auto"/>
        <w:jc w:val="both"/>
        <w:rPr>
          <w:rFonts w:ascii="Times New Roman" w:hAnsi="Times New Roman" w:cs="Times New Roman"/>
          <w:sz w:val="24"/>
          <w:szCs w:val="24"/>
        </w:rPr>
      </w:pPr>
    </w:p>
    <w:p w:rsidR="00B86DBE" w:rsidRPr="00B86DBE" w:rsidRDefault="00B86DBE" w:rsidP="00B86DBE">
      <w:pPr>
        <w:numPr>
          <w:ilvl w:val="0"/>
          <w:numId w:val="15"/>
        </w:numPr>
        <w:spacing w:after="0" w:line="240" w:lineRule="auto"/>
        <w:jc w:val="center"/>
        <w:rPr>
          <w:rFonts w:ascii="Times New Roman" w:hAnsi="Times New Roman" w:cs="Times New Roman"/>
          <w:b/>
          <w:bCs/>
          <w:sz w:val="24"/>
          <w:szCs w:val="24"/>
        </w:rPr>
      </w:pPr>
      <w:r w:rsidRPr="00B86DBE">
        <w:rPr>
          <w:rFonts w:ascii="Times New Roman" w:hAnsi="Times New Roman" w:cs="Times New Roman"/>
          <w:b/>
          <w:bCs/>
          <w:sz w:val="24"/>
          <w:szCs w:val="24"/>
        </w:rPr>
        <w:t>Оценка качества материально-технической обеспечения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bCs/>
          <w:sz w:val="24"/>
          <w:szCs w:val="24"/>
        </w:rPr>
        <w:t>В</w:t>
      </w:r>
      <w:r w:rsidRPr="00B86DBE">
        <w:rPr>
          <w:rFonts w:ascii="Times New Roman" w:hAnsi="Times New Roman" w:cs="Times New Roman"/>
          <w:sz w:val="24"/>
          <w:szCs w:val="24"/>
        </w:rPr>
        <w:t>МБДОУ «Сарай - Гирский детский сад» созданы все условия    для полноценного развития детей. Работа всего персонала направлена на создание комфорта, уюта, положительного эмоционального климата воспитанников.</w:t>
      </w:r>
    </w:p>
    <w:p w:rsidR="00B86DBE" w:rsidRPr="00B86DBE" w:rsidRDefault="00B86DBE" w:rsidP="00B86DBE">
      <w:pPr>
        <w:spacing w:after="0" w:line="240" w:lineRule="auto"/>
        <w:jc w:val="both"/>
        <w:rPr>
          <w:rFonts w:ascii="Times New Roman" w:hAnsi="Times New Roman" w:cs="Times New Roman"/>
          <w:sz w:val="24"/>
          <w:szCs w:val="24"/>
        </w:rPr>
      </w:pPr>
    </w:p>
    <w:p w:rsidR="00B86DBE" w:rsidRPr="00B86DBE" w:rsidRDefault="00B86DBE" w:rsidP="00B86DBE">
      <w:pPr>
        <w:spacing w:after="0" w:line="240" w:lineRule="auto"/>
        <w:jc w:val="center"/>
        <w:rPr>
          <w:rFonts w:ascii="Times New Roman" w:hAnsi="Times New Roman" w:cs="Times New Roman"/>
          <w:sz w:val="24"/>
          <w:szCs w:val="24"/>
        </w:rPr>
      </w:pPr>
      <w:r w:rsidRPr="00B86DBE">
        <w:rPr>
          <w:rFonts w:ascii="Times New Roman" w:hAnsi="Times New Roman" w:cs="Times New Roman"/>
          <w:b/>
          <w:bCs/>
          <w:sz w:val="24"/>
          <w:szCs w:val="24"/>
        </w:rPr>
        <w:t>Характеристика здания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Здание МБДОУ «Сарай - Гирский детский сад» типовое, двухэтажное, проектная мощность 144.</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Помещение и участок соответствуют государственным санитарно-эпидемиологическим требованиям к устройству, правилам и нормативам работы ДОУ, СанПиН 3.1/2.4.3598 - 20, нормам и правилам пожарной безопасности. Территория детского сада озеленена насаждениями по всему периметру.</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На территории учреждения имеются различные виды деревьев и кустарников, клумбы и цветники. На участках расположены оборудованные зоны для прогулок, игровых комплексов, имеется одна спортивная площадка для спортивных игр.</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В ДОУ имеется собственный пищеблок, музыкальный зал совмещён со спортивным, оснащен инвентарем, оборудовано 3 групповых комнат, 3 спальные комнаты, медицинский блок. Все помещения детского сада  оборудованы в соответствии с санитарно-эпидемиологическими правилами и нормами.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Медицинское обслуживание воспитанников в детском саду обеспечивается медицинским персоналом по договору ЦРБ. Основной вид медицинской деятельности детского сада - оказание первой доврачебной помощи по сестринскому делу в педиатрии.</w:t>
      </w:r>
    </w:p>
    <w:p w:rsid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Для всестороннего развития и рациональной организации образовательного процесса в ДОУ оборудованы следующие помещения:</w:t>
      </w:r>
    </w:p>
    <w:p w:rsidR="00B86DBE" w:rsidRPr="00B86DBE" w:rsidRDefault="00B86DBE" w:rsidP="00B86DBE">
      <w:pPr>
        <w:spacing w:after="0" w:line="240" w:lineRule="auto"/>
        <w:jc w:val="both"/>
        <w:rPr>
          <w:rFonts w:ascii="Times New Roman" w:hAnsi="Times New Roman" w:cs="Times New Roman"/>
          <w:sz w:val="24"/>
          <w:szCs w:val="24"/>
        </w:rPr>
      </w:pPr>
    </w:p>
    <w:tbl>
      <w:tblPr>
        <w:tblW w:w="9915" w:type="dxa"/>
        <w:tblInd w:w="40" w:type="dxa"/>
        <w:tblLayout w:type="fixed"/>
        <w:tblCellMar>
          <w:left w:w="40" w:type="dxa"/>
          <w:right w:w="40" w:type="dxa"/>
        </w:tblCellMar>
        <w:tblLook w:val="04A0"/>
      </w:tblPr>
      <w:tblGrid>
        <w:gridCol w:w="8162"/>
        <w:gridCol w:w="1753"/>
      </w:tblGrid>
      <w:tr w:rsidR="00B86DBE" w:rsidRPr="00B86DBE" w:rsidTr="00B86DBE">
        <w:trPr>
          <w:trHeight w:hRule="exact" w:val="342"/>
        </w:trPr>
        <w:tc>
          <w:tcPr>
            <w:tcW w:w="816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b/>
                <w:bCs/>
                <w:sz w:val="24"/>
                <w:szCs w:val="24"/>
              </w:rPr>
              <w:t>Помещения</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b/>
                <w:bCs/>
                <w:sz w:val="24"/>
                <w:szCs w:val="24"/>
              </w:rPr>
              <w:t>Количество</w:t>
            </w:r>
          </w:p>
        </w:tc>
      </w:tr>
      <w:tr w:rsidR="00B86DBE" w:rsidRPr="00B86DBE" w:rsidTr="00B86DBE">
        <w:trPr>
          <w:trHeight w:hRule="exact" w:val="335"/>
        </w:trPr>
        <w:tc>
          <w:tcPr>
            <w:tcW w:w="816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Музыкально-спортивный зал</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b/>
                <w:bCs/>
                <w:sz w:val="24"/>
                <w:szCs w:val="24"/>
                <w:lang w:val="en-US"/>
              </w:rPr>
              <w:t>1</w:t>
            </w:r>
          </w:p>
        </w:tc>
      </w:tr>
      <w:tr w:rsidR="00B86DBE" w:rsidRPr="00B86DBE" w:rsidTr="00B86DBE">
        <w:trPr>
          <w:trHeight w:hRule="exact" w:val="329"/>
        </w:trPr>
        <w:tc>
          <w:tcPr>
            <w:tcW w:w="816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Групповые помещения</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b/>
                <w:bCs/>
                <w:sz w:val="24"/>
                <w:szCs w:val="24"/>
              </w:rPr>
              <w:t>3</w:t>
            </w:r>
          </w:p>
        </w:tc>
      </w:tr>
      <w:tr w:rsidR="00B86DBE" w:rsidRPr="00B86DBE" w:rsidTr="00B86DBE">
        <w:trPr>
          <w:trHeight w:hRule="exact" w:val="353"/>
        </w:trPr>
        <w:tc>
          <w:tcPr>
            <w:tcW w:w="8165"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Медицинский блок</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b/>
                <w:bCs/>
                <w:sz w:val="24"/>
                <w:szCs w:val="24"/>
                <w:lang w:val="en-US"/>
              </w:rPr>
              <w:t>1</w:t>
            </w:r>
          </w:p>
        </w:tc>
      </w:tr>
    </w:tbl>
    <w:p w:rsidR="00B86DBE" w:rsidRPr="00B86DBE" w:rsidRDefault="00B86DBE" w:rsidP="00B86DBE">
      <w:pPr>
        <w:spacing w:line="240" w:lineRule="auto"/>
        <w:jc w:val="both"/>
        <w:rPr>
          <w:rFonts w:ascii="Times New Roman" w:hAnsi="Times New Roman" w:cs="Times New Roman"/>
          <w:b/>
          <w:bCs/>
          <w:sz w:val="24"/>
          <w:szCs w:val="24"/>
        </w:rPr>
      </w:pPr>
    </w:p>
    <w:p w:rsidR="00B86DBE" w:rsidRPr="00B86DBE" w:rsidRDefault="00B86DBE" w:rsidP="00B86DBE">
      <w:pPr>
        <w:spacing w:line="240" w:lineRule="auto"/>
        <w:jc w:val="both"/>
        <w:rPr>
          <w:rFonts w:ascii="Times New Roman" w:hAnsi="Times New Roman" w:cs="Times New Roman"/>
          <w:b/>
          <w:bCs/>
          <w:sz w:val="24"/>
          <w:szCs w:val="24"/>
        </w:rPr>
      </w:pPr>
      <w:r w:rsidRPr="00B86DBE">
        <w:rPr>
          <w:rFonts w:ascii="Times New Roman" w:hAnsi="Times New Roman" w:cs="Times New Roman"/>
          <w:b/>
          <w:bCs/>
          <w:sz w:val="24"/>
          <w:szCs w:val="24"/>
        </w:rPr>
        <w:lastRenderedPageBreak/>
        <w:t>Материально-техническое оснащение детского сада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1"/>
        <w:gridCol w:w="6240"/>
      </w:tblGrid>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Помещения</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Средства обучения</w:t>
            </w:r>
          </w:p>
        </w:tc>
      </w:tr>
      <w:tr w:rsidR="00B86DBE" w:rsidRPr="00B86DBE" w:rsidTr="00B86DBE">
        <w:trPr>
          <w:jc w:val="center"/>
        </w:trPr>
        <w:tc>
          <w:tcPr>
            <w:tcW w:w="10455" w:type="dxa"/>
            <w:gridSpan w:val="2"/>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 xml:space="preserve">Групповые ячейки </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Группы (раздевальная, игровая, спальня, буфетная, туалетная) – 3 шт.</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Групповые помещения (3) в полном объеме оснащены детской и игровой мебелью, санузлом, отвечающим гигиеническим и возрастным особенностям воспитанников. Имеются водонагреватели.</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В игровой: оборудование «домашний стадион», игрушки, дидактические игры, пособия, художественная литература для детей.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В раздевальной: информационные уголки для родителей; выставки детского творчества, «Визитка группы».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Спальне: массажные и корригирующие дорожки; методическая литература. Демонстрационный материал. Картотеки</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Фойе и коридоры ДОУ</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Информационные стенды для родителей и педагогов: о направлениях деятельности ДОУ, копии правоустанавливающих документов и порядок приема воспитанников в ДОУ; методические рекомендации для родителей; стенды «Пожарная безопасность в ДОУ»; «Охрана труда»; «Профсоюзный уголок».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Информационные стенды, отражающие деятельность детей:  выставки детских работ</w:t>
            </w:r>
          </w:p>
        </w:tc>
      </w:tr>
      <w:tr w:rsidR="00B86DBE" w:rsidRPr="00B86DBE" w:rsidTr="00B86DBE">
        <w:trPr>
          <w:jc w:val="center"/>
        </w:trPr>
        <w:tc>
          <w:tcPr>
            <w:tcW w:w="10455" w:type="dxa"/>
            <w:gridSpan w:val="2"/>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Дополнительные помещения для занятий с детьми</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Зал для музыкальных и физкультурных занятий</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b/>
                <w:i/>
                <w:sz w:val="24"/>
                <w:szCs w:val="24"/>
              </w:rPr>
              <w:t>Музыкальные</w:t>
            </w:r>
            <w:r w:rsidRPr="00B86DBE">
              <w:rPr>
                <w:rFonts w:ascii="Times New Roman" w:hAnsi="Times New Roman" w:cs="Times New Roman"/>
                <w:sz w:val="24"/>
                <w:szCs w:val="24"/>
              </w:rPr>
              <w:t xml:space="preserve">: баян, музыкальный центр, DVD,  мультимедиа, проектор (3), Акустическая система (колонки), микрофон, мебель. Детские музыкальные инструменты (металлофоны, ксилофоны, маракасы, трещотки, бубенцы, бубны, румбы, колокольчики, деревянные ложки, труба, барабан, молоточик, музыкальный треугольник). Музыкально-дидактические игры и пособия (альбомы, композиторов, картины, аудиозапись, нотный материал). Оборудование для организации театрализованной деятельности (маски, атрибуты, костюмы, ширма). Методическая литература, конспекты праздников и развлечений. Фонотека. </w:t>
            </w:r>
            <w:r w:rsidRPr="00B86DBE">
              <w:rPr>
                <w:rFonts w:ascii="Times New Roman" w:hAnsi="Times New Roman" w:cs="Times New Roman"/>
                <w:b/>
                <w:i/>
                <w:sz w:val="24"/>
                <w:szCs w:val="24"/>
              </w:rPr>
              <w:t>Спортивные</w:t>
            </w:r>
            <w:r w:rsidRPr="00B86DBE">
              <w:rPr>
                <w:rFonts w:ascii="Times New Roman" w:hAnsi="Times New Roman" w:cs="Times New Roman"/>
                <w:sz w:val="24"/>
                <w:szCs w:val="24"/>
              </w:rPr>
              <w:t xml:space="preserve">: для прыжков, лазания, метания (гимнастическая стенка, приставные лестницы,), скамейки (узкая и широкая), гимнастические маты, дуги для подлезания (разных размеров), обручи (разных размеров), палки гимнастические, шнуры (50) см, мешочки с песком, мячи волейбольные, мячи, кольцебросы, платочки, ленты, лыжи, кегли, кубики пластмассовые, ребристая доска для массажа ног, баскетбольное кольцо, мячи баскетбольные, мягкие модули, мячи – фитбол, мяч массажный;  сухой бассейн; </w:t>
            </w:r>
          </w:p>
        </w:tc>
      </w:tr>
      <w:tr w:rsidR="00B86DBE" w:rsidRPr="00B86DBE" w:rsidTr="00B86DBE">
        <w:trPr>
          <w:jc w:val="center"/>
        </w:trPr>
        <w:tc>
          <w:tcPr>
            <w:tcW w:w="10455" w:type="dxa"/>
            <w:gridSpan w:val="2"/>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lastRenderedPageBreak/>
              <w:t>Сопутствующие помещения</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Медицинские (медицинский кабинет, изолятор, туалет)</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b/>
                <w:sz w:val="24"/>
                <w:szCs w:val="24"/>
              </w:rPr>
              <w:t>Медицинский кабинет.</w:t>
            </w:r>
            <w:r w:rsidRPr="00B86DBE">
              <w:rPr>
                <w:rFonts w:ascii="Times New Roman" w:hAnsi="Times New Roman" w:cs="Times New Roman"/>
                <w:sz w:val="24"/>
                <w:szCs w:val="24"/>
              </w:rPr>
              <w:t xml:space="preserve"> Шкаф для хранения медицинской документации. Шкаф для хранения лекарственных средств, медицинский столик (с набором прививочного инструментария, со средствами для оказания неотложной помощи), облучатель бактерицидный, весы медицинские, ростомер, динамометр ручной детский, таблица для определения остроты зрения (помещенная в аппарат Ротта), тонометр с детской манжетой, фонендоскоп, бикс маленький, бикс большой, кушетка, шины для верхних и нижних конечностей, носилки, лотки, термометры медицинские,  пантограф деревянный, шпатели металлические, лоток почкообразный, пузырь для льда, грелка резиновая, емкость-контейнер для дезинфекции инструментариев использованных шприцов и игл, термоконтейнеры разные по объему, жгут резиновый.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b/>
                <w:sz w:val="24"/>
                <w:szCs w:val="24"/>
              </w:rPr>
              <w:t>Изолятор</w:t>
            </w:r>
            <w:r w:rsidRPr="00B86DBE">
              <w:rPr>
                <w:rFonts w:ascii="Times New Roman" w:hAnsi="Times New Roman" w:cs="Times New Roman"/>
                <w:sz w:val="24"/>
                <w:szCs w:val="24"/>
              </w:rPr>
              <w:t>. Раковина, кушетка (1 шт.). Холодильник для хранения вакцин и лекарственных препаратов</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Пищеблок (горячий цех, холодный цех, цех первичной обработки овощей, моечная кухонной посуды, кладовая сухих продуктов, раздевалка, помещение для хранения уборочного инвентаря и приготовления моющих и дезинфицирующих растворов)</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Электроплита (2), электрическая мясорубка, холодильники бытовые (2), морозильная камера (2), приточная вентиляционная вытяжка, водонагреватели (2 шт).</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Постирочная (стиральная и гладильная)</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Стиральная машина (1) - автомат «Индезит» - 1 шт., пылесос «Самсунг», электроутюг</w:t>
            </w:r>
          </w:p>
        </w:tc>
      </w:tr>
      <w:tr w:rsidR="00B86DBE" w:rsidRPr="00B86DBE" w:rsidTr="00B86DBE">
        <w:trPr>
          <w:jc w:val="center"/>
        </w:trPr>
        <w:tc>
          <w:tcPr>
            <w:tcW w:w="10455" w:type="dxa"/>
            <w:gridSpan w:val="2"/>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Служебно-бытовые помещения для персонала</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Кабинет заведующего </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Ноутбук, ксерокс, принтер, мебель, фотоаппарат, модем телефон, проектор, экран, телефон, сейф.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Нормативно-правовые документы, литература по управлению (журналы «Управление ДОУ» с приложением к изданию, «Справочник руководителя ДОУ» и др.</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Печатные учебные издания, методические издания. Электронные учебные издания.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Периодические издания: «Дошкольное воспитание», «Воспитатель ДОУ», «Музыкальный руководитель». Картинный и иллюстрированный материал: по обучению рассказыванию и ознакомлению с окружающим, иллюстративный материал к пособию «Звучащее слово», демонстрационные картины «Домашние животные», «Дикие животные», серия демонстрационных картин по </w:t>
            </w:r>
            <w:r w:rsidRPr="00B86DBE">
              <w:rPr>
                <w:rFonts w:ascii="Times New Roman" w:hAnsi="Times New Roman" w:cs="Times New Roman"/>
                <w:sz w:val="24"/>
                <w:szCs w:val="24"/>
              </w:rPr>
              <w:lastRenderedPageBreak/>
              <w:t xml:space="preserve">экологическому развитию детей старшего дошкольного возраста. Дидактические материалы, пособия по организации педагогической и психологической диагностики. Научно-популярная, психолого-педагогическая литература для родителей.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Материалы по самообразованию в межаттестационный период, материалы из опыта работы педагогов. Материалы реализации годовых задач по линиям развития ребенка. Методическая документация ДОУ. Информационные стенды. Портфолио педагогов.</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lastRenderedPageBreak/>
              <w:t>Туалет для персонала</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Унитаз, раковина для мытья рук</w:t>
            </w:r>
          </w:p>
        </w:tc>
      </w:tr>
      <w:tr w:rsidR="00B86DBE" w:rsidRPr="00B86DBE" w:rsidTr="00B86DBE">
        <w:trPr>
          <w:jc w:val="center"/>
        </w:trPr>
        <w:tc>
          <w:tcPr>
            <w:tcW w:w="10455" w:type="dxa"/>
            <w:gridSpan w:val="2"/>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b/>
                <w:sz w:val="24"/>
                <w:szCs w:val="24"/>
              </w:rPr>
            </w:pPr>
            <w:r w:rsidRPr="00B86DBE">
              <w:rPr>
                <w:rFonts w:ascii="Times New Roman" w:hAnsi="Times New Roman" w:cs="Times New Roman"/>
                <w:b/>
                <w:sz w:val="24"/>
                <w:szCs w:val="24"/>
              </w:rPr>
              <w:t>Функциональные зоны на территории ДОУ</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Игровая зона (игровые площадки – 3 шт.; физкультурная площадка – 1 шт.)</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Площадки для игр с игровым оборудованием, теневые навесы,  цветники, песочницы.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Физкультурное оборудование для выполнения основных видов движений (яма для прыжков в длину; бревно для равновесия; кольцо для баскетбола, «Беговая дорожки».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Физкультурная площадка на территории ДОУ</w:t>
            </w:r>
          </w:p>
        </w:tc>
      </w:tr>
      <w:tr w:rsidR="00B86DBE" w:rsidRPr="00B86DBE" w:rsidTr="00B86DBE">
        <w:trPr>
          <w:jc w:val="center"/>
        </w:trPr>
        <w:tc>
          <w:tcPr>
            <w:tcW w:w="3545"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Хозяйственная зона</w:t>
            </w:r>
          </w:p>
        </w:tc>
        <w:tc>
          <w:tcPr>
            <w:tcW w:w="6910" w:type="dxa"/>
            <w:tcBorders>
              <w:top w:val="single" w:sz="4" w:space="0" w:color="auto"/>
              <w:left w:val="single" w:sz="4" w:space="0" w:color="auto"/>
              <w:bottom w:val="single" w:sz="4" w:space="0" w:color="auto"/>
              <w:right w:val="single" w:sz="4" w:space="0" w:color="auto"/>
            </w:tcBorders>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Площадка для огорода, ягодника; площадка для мусоросборника (ящика); место для сушки белья</w:t>
            </w:r>
          </w:p>
        </w:tc>
      </w:tr>
    </w:tbl>
    <w:p w:rsidR="00B86DBE" w:rsidRP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i/>
          <w:sz w:val="24"/>
          <w:szCs w:val="24"/>
        </w:rPr>
        <w:t xml:space="preserve">        ВЫВОД: </w:t>
      </w:r>
      <w:r w:rsidRPr="00B86DBE">
        <w:rPr>
          <w:rFonts w:ascii="Times New Roman" w:hAnsi="Times New Roman" w:cs="Times New Roman"/>
          <w:sz w:val="24"/>
          <w:szCs w:val="24"/>
        </w:rPr>
        <w:t>Материально- техническая база учреждения  обеспечивает стабильное функционирование МБДОУ «Сарай - Гирский детский сад». Все помещения детского сада функционируют  по назначению. В детском саду созданы материально - технические условия для осуществления воспитательно- образовательной деятельности.</w:t>
      </w: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B86DBE" w:rsidRDefault="00B86DBE" w:rsidP="00B86DBE">
      <w:pPr>
        <w:spacing w:line="240" w:lineRule="auto"/>
        <w:jc w:val="both"/>
        <w:rPr>
          <w:rFonts w:ascii="Times New Roman" w:hAnsi="Times New Roman" w:cs="Times New Roman"/>
          <w:sz w:val="24"/>
          <w:szCs w:val="24"/>
        </w:rPr>
      </w:pPr>
    </w:p>
    <w:p w:rsidR="00FE3A52" w:rsidRDefault="00FE3A52"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center"/>
        <w:rPr>
          <w:rFonts w:ascii="Times New Roman" w:hAnsi="Times New Roman" w:cs="Times New Roman"/>
          <w:sz w:val="24"/>
          <w:szCs w:val="24"/>
        </w:rPr>
      </w:pPr>
      <w:r w:rsidRPr="00B86DBE">
        <w:rPr>
          <w:rFonts w:ascii="Times New Roman" w:hAnsi="Times New Roman" w:cs="Times New Roman"/>
          <w:b/>
          <w:bCs/>
          <w:sz w:val="24"/>
          <w:szCs w:val="24"/>
        </w:rPr>
        <w:lastRenderedPageBreak/>
        <w:t>П. Результаты анализа показателей деятельности</w:t>
      </w:r>
    </w:p>
    <w:p w:rsidR="00B86DBE" w:rsidRPr="00B86DBE" w:rsidRDefault="00B86DBE" w:rsidP="00B86DBE">
      <w:pPr>
        <w:spacing w:line="240" w:lineRule="auto"/>
        <w:jc w:val="center"/>
        <w:rPr>
          <w:rFonts w:ascii="Times New Roman" w:hAnsi="Times New Roman" w:cs="Times New Roman"/>
          <w:b/>
          <w:sz w:val="24"/>
          <w:szCs w:val="24"/>
        </w:rPr>
      </w:pPr>
      <w:r w:rsidRPr="00B86DBE">
        <w:rPr>
          <w:rFonts w:ascii="Times New Roman" w:hAnsi="Times New Roman" w:cs="Times New Roman"/>
          <w:b/>
          <w:sz w:val="24"/>
          <w:szCs w:val="24"/>
        </w:rPr>
        <w:t>МБДОУ «Сарай-Гирский детский сад»</w:t>
      </w:r>
    </w:p>
    <w:tbl>
      <w:tblPr>
        <w:tblW w:w="9675" w:type="dxa"/>
        <w:tblInd w:w="40" w:type="dxa"/>
        <w:tblLayout w:type="fixed"/>
        <w:tblCellMar>
          <w:left w:w="40" w:type="dxa"/>
          <w:right w:w="40" w:type="dxa"/>
        </w:tblCellMar>
        <w:tblLook w:val="04A0"/>
      </w:tblPr>
      <w:tblGrid>
        <w:gridCol w:w="1026"/>
        <w:gridCol w:w="7065"/>
        <w:gridCol w:w="1560"/>
        <w:gridCol w:w="24"/>
      </w:tblGrid>
      <w:tr w:rsidR="00B86DBE" w:rsidRPr="00B86DBE" w:rsidTr="00B86DBE">
        <w:trPr>
          <w:gridAfter w:val="1"/>
          <w:wAfter w:w="24" w:type="dxa"/>
          <w:trHeight w:hRule="exact" w:val="523"/>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Nn/n</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Показатели</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Единица измерения</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Образовательная деятельность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gridAfter w:val="1"/>
          <w:wAfter w:w="24" w:type="dxa"/>
          <w:trHeight w:hRule="exact" w:val="5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51   чел</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 режиме полного дня (9 часов)</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51 человек</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 режиме кратковременного пребывания (3-5 часов)</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 xml:space="preserve">0 </w:t>
            </w:r>
            <w:r w:rsidRPr="00B86DBE">
              <w:rPr>
                <w:rFonts w:ascii="Times New Roman" w:hAnsi="Times New Roman" w:cs="Times New Roman"/>
                <w:sz w:val="24"/>
                <w:szCs w:val="24"/>
              </w:rPr>
              <w:t>человек</w:t>
            </w:r>
          </w:p>
        </w:tc>
      </w:tr>
      <w:tr w:rsidR="00B86DBE" w:rsidRPr="00B86DBE" w:rsidTr="00B86DBE">
        <w:trPr>
          <w:gridAfter w:val="1"/>
          <w:wAfter w:w="24" w:type="dxa"/>
          <w:trHeight w:hRule="exact" w:val="259"/>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1.1.3</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 семейной дошкольной группе</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 xml:space="preserve">0 </w:t>
            </w:r>
            <w:r w:rsidRPr="00B86DBE">
              <w:rPr>
                <w:rFonts w:ascii="Times New Roman" w:hAnsi="Times New Roman" w:cs="Times New Roman"/>
                <w:sz w:val="24"/>
                <w:szCs w:val="24"/>
              </w:rPr>
              <w:t>человек</w:t>
            </w:r>
          </w:p>
        </w:tc>
      </w:tr>
      <w:tr w:rsidR="00B86DBE" w:rsidRPr="00B86DBE" w:rsidTr="00B86DBE">
        <w:trPr>
          <w:gridAfter w:val="1"/>
          <w:wAfter w:w="24" w:type="dxa"/>
          <w:trHeight w:hRule="exact" w:val="518"/>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1.1.4</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 человек</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Общая численность воспитанников в возрасте до 3 лет</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12 человека</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1.3</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Общая численность воспитанников в возрасте от 3 до 7 лет</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39 чел</w:t>
            </w:r>
          </w:p>
        </w:tc>
      </w:tr>
      <w:tr w:rsidR="00B86DBE" w:rsidRPr="00B86DBE" w:rsidTr="00B86DBE">
        <w:trPr>
          <w:gridAfter w:val="1"/>
          <w:wAfter w:w="24" w:type="dxa"/>
          <w:trHeight w:hRule="exact" w:val="51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1.4</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51</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1.4.1</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 режиме полного дня (9 часов);</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часов)</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51 человек</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1.4.2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 режиме продленного дня;</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0</w:t>
            </w:r>
          </w:p>
        </w:tc>
      </w:tr>
      <w:tr w:rsidR="00B86DBE" w:rsidRPr="00B86DBE" w:rsidTr="00B86DBE">
        <w:trPr>
          <w:gridAfter w:val="1"/>
          <w:wAfter w:w="24" w:type="dxa"/>
          <w:trHeight w:hRule="exact" w:val="259"/>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1.4.3</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 режиме круглосуточного пребывания</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0</w:t>
            </w:r>
          </w:p>
        </w:tc>
      </w:tr>
      <w:tr w:rsidR="00B86DBE" w:rsidRPr="00B86DBE" w:rsidTr="00B86DBE">
        <w:trPr>
          <w:gridAfter w:val="1"/>
          <w:wAfter w:w="24" w:type="dxa"/>
          <w:trHeight w:hRule="exact" w:val="768"/>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1.5</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w:t>
            </w:r>
          </w:p>
        </w:tc>
      </w:tr>
      <w:tr w:rsidR="00B86DBE" w:rsidRPr="00B86DBE" w:rsidTr="00B86DBE">
        <w:trPr>
          <w:gridAfter w:val="1"/>
          <w:wAfter w:w="24" w:type="dxa"/>
          <w:trHeight w:hRule="exact" w:val="269"/>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1.5.1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По коррекции недостатков в физическом и (или) психическом развитии</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1.5.2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По освоению образовательной программы дошкольного образования</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w:t>
            </w:r>
          </w:p>
        </w:tc>
      </w:tr>
      <w:tr w:rsidR="00B86DBE" w:rsidRPr="00B86DBE" w:rsidTr="00B86DBE">
        <w:trPr>
          <w:gridAfter w:val="1"/>
          <w:wAfter w:w="24" w:type="dxa"/>
          <w:trHeight w:hRule="exact" w:val="259"/>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1.5.3</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По присмотру и уходу</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0</w:t>
            </w:r>
          </w:p>
        </w:tc>
      </w:tr>
      <w:tr w:rsidR="00B86DBE" w:rsidRPr="00B86DBE" w:rsidTr="00B86DBE">
        <w:trPr>
          <w:gridAfter w:val="1"/>
          <w:wAfter w:w="24" w:type="dxa"/>
          <w:trHeight w:hRule="exact" w:val="518"/>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1.6</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15дней</w:t>
            </w: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1.7</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Общая численность педагогических работников, в том числе:</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5человек</w:t>
            </w:r>
          </w:p>
        </w:tc>
      </w:tr>
      <w:tr w:rsidR="00B86DBE" w:rsidRPr="00B86DBE" w:rsidTr="00B86DBE">
        <w:trPr>
          <w:gridAfter w:val="1"/>
          <w:wAfter w:w="24" w:type="dxa"/>
          <w:trHeight w:hRule="exact" w:val="51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1.7.1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2человека</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40% </w:t>
            </w:r>
          </w:p>
        </w:tc>
      </w:tr>
      <w:tr w:rsidR="00B86DBE" w:rsidRPr="00B86DBE" w:rsidTr="00B86DBE">
        <w:trPr>
          <w:gridAfter w:val="1"/>
          <w:wAfter w:w="24" w:type="dxa"/>
          <w:trHeight w:hRule="exact" w:val="773"/>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1.7.2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2 (40%)</w:t>
            </w:r>
          </w:p>
        </w:tc>
      </w:tr>
      <w:tr w:rsidR="00B86DBE" w:rsidRPr="00B86DBE" w:rsidTr="00B86DBE">
        <w:trPr>
          <w:gridAfter w:val="1"/>
          <w:wAfter w:w="24" w:type="dxa"/>
          <w:trHeight w:hRule="exact" w:val="51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1.7.3</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3человека/</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60</w:t>
            </w:r>
            <w:r w:rsidRPr="00B86DBE">
              <w:rPr>
                <w:rFonts w:ascii="Times New Roman" w:hAnsi="Times New Roman" w:cs="Times New Roman"/>
                <w:sz w:val="24"/>
                <w:szCs w:val="24"/>
                <w:lang w:val="en-US"/>
              </w:rPr>
              <w:t>%</w:t>
            </w:r>
          </w:p>
        </w:tc>
      </w:tr>
      <w:tr w:rsidR="00B86DBE" w:rsidRPr="00B86DBE" w:rsidTr="00B86DBE">
        <w:trPr>
          <w:gridAfter w:val="1"/>
          <w:wAfter w:w="24" w:type="dxa"/>
          <w:trHeight w:hRule="exact" w:val="768"/>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1.7.4</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3человека</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60%</w:t>
            </w:r>
          </w:p>
        </w:tc>
      </w:tr>
      <w:tr w:rsidR="00B86DBE" w:rsidRPr="00B86DBE" w:rsidTr="00B86DBE">
        <w:trPr>
          <w:gridAfter w:val="1"/>
          <w:wAfter w:w="24" w:type="dxa"/>
          <w:trHeight w:hRule="exact" w:val="1022"/>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1.8</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5 человек</w:t>
            </w:r>
          </w:p>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1.8.1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Высшая</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1 человек</w:t>
            </w:r>
          </w:p>
        </w:tc>
      </w:tr>
      <w:tr w:rsidR="00B86DBE" w:rsidRPr="00B86DBE" w:rsidTr="00B86DBE">
        <w:trPr>
          <w:gridAfter w:val="1"/>
          <w:wAfter w:w="24" w:type="dxa"/>
          <w:trHeight w:hRule="exact" w:val="33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1.8.</w:t>
            </w:r>
            <w:r w:rsidRPr="00B86DBE">
              <w:rPr>
                <w:rFonts w:ascii="Times New Roman" w:hAnsi="Times New Roman" w:cs="Times New Roman"/>
                <w:sz w:val="24"/>
                <w:szCs w:val="24"/>
              </w:rPr>
              <w:t>2</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Первая    </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4 человек</w:t>
            </w:r>
          </w:p>
        </w:tc>
      </w:tr>
      <w:tr w:rsidR="00B86DBE" w:rsidRPr="00B86DBE" w:rsidTr="00B86DBE">
        <w:trPr>
          <w:gridAfter w:val="1"/>
          <w:wAfter w:w="24" w:type="dxa"/>
          <w:trHeight w:hRule="exact" w:val="768"/>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1.9</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gridAfter w:val="1"/>
          <w:wAfter w:w="24" w:type="dxa"/>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1.9.1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До </w:t>
            </w:r>
            <w:r w:rsidRPr="00B86DBE">
              <w:rPr>
                <w:rFonts w:ascii="Times New Roman" w:hAnsi="Times New Roman" w:cs="Times New Roman"/>
                <w:sz w:val="24"/>
                <w:szCs w:val="24"/>
                <w:lang w:val="en-US"/>
              </w:rPr>
              <w:t xml:space="preserve">5 </w:t>
            </w:r>
            <w:r w:rsidRPr="00B86DBE">
              <w:rPr>
                <w:rFonts w:ascii="Times New Roman" w:hAnsi="Times New Roman" w:cs="Times New Roman"/>
                <w:sz w:val="24"/>
                <w:szCs w:val="24"/>
              </w:rPr>
              <w:t>лет</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w:t>
            </w:r>
          </w:p>
        </w:tc>
      </w:tr>
      <w:tr w:rsidR="00B86DBE" w:rsidRPr="00B86DBE" w:rsidTr="00B86DBE">
        <w:trPr>
          <w:gridAfter w:val="1"/>
          <w:wAfter w:w="24" w:type="dxa"/>
          <w:trHeight w:hRule="exact" w:val="368"/>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1.9.2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Свыше </w:t>
            </w:r>
            <w:r w:rsidRPr="00B86DBE">
              <w:rPr>
                <w:rFonts w:ascii="Times New Roman" w:hAnsi="Times New Roman" w:cs="Times New Roman"/>
                <w:sz w:val="24"/>
                <w:szCs w:val="24"/>
                <w:lang w:val="en-US"/>
              </w:rPr>
              <w:t xml:space="preserve">30 </w:t>
            </w:r>
            <w:r w:rsidRPr="00B86DBE">
              <w:rPr>
                <w:rFonts w:ascii="Times New Roman" w:hAnsi="Times New Roman" w:cs="Times New Roman"/>
                <w:sz w:val="24"/>
                <w:szCs w:val="24"/>
              </w:rPr>
              <w:t>лет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1 педагог/ 20%</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gridAfter w:val="1"/>
          <w:wAfter w:w="24" w:type="dxa"/>
          <w:trHeight w:hRule="exact" w:val="51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1.10</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0</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gridAfter w:val="1"/>
          <w:wAfter w:w="24" w:type="dxa"/>
          <w:trHeight w:hRule="exact" w:val="702"/>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1 (20%)</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trHeight w:hRule="exact" w:val="1526"/>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lastRenderedPageBreak/>
              <w:t>1.12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5 человека/</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100</w:t>
            </w:r>
            <w:r w:rsidRPr="00B86DBE">
              <w:rPr>
                <w:rFonts w:ascii="Times New Roman" w:hAnsi="Times New Roman" w:cs="Times New Roman"/>
                <w:sz w:val="24"/>
                <w:szCs w:val="24"/>
                <w:lang w:val="en-US"/>
              </w:rPr>
              <w:t>%</w:t>
            </w:r>
          </w:p>
        </w:tc>
      </w:tr>
      <w:tr w:rsidR="00B86DBE" w:rsidRPr="00B86DBE" w:rsidTr="00B86DBE">
        <w:trPr>
          <w:trHeight w:hRule="exact" w:val="1277"/>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1.13</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0</w:t>
            </w:r>
          </w:p>
          <w:p w:rsidR="00B86DBE" w:rsidRPr="00B86DBE" w:rsidRDefault="00B86DBE" w:rsidP="00B86DBE">
            <w:pPr>
              <w:spacing w:line="240" w:lineRule="auto"/>
              <w:jc w:val="both"/>
              <w:rPr>
                <w:rFonts w:ascii="Times New Roman" w:hAnsi="Times New Roman" w:cs="Times New Roman"/>
                <w:sz w:val="24"/>
                <w:szCs w:val="24"/>
              </w:rPr>
            </w:pPr>
          </w:p>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trHeight w:hRule="exact" w:val="51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1.14</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5человек/ </w:t>
            </w:r>
          </w:p>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51 детей </w:t>
            </w:r>
          </w:p>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trHeight w:hRule="exact" w:val="518"/>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1.15</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Наличие в образовательной организации следующих педагогических работников:</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trHeight w:hRule="exact" w:val="259"/>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1.15.1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Музыкального руководителя</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да</w:t>
            </w:r>
          </w:p>
        </w:tc>
      </w:tr>
      <w:tr w:rsidR="00B86DBE" w:rsidRPr="00B86DBE" w:rsidTr="00B86DBE">
        <w:trPr>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1.15.2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Инструктора по физической культуре</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нет</w:t>
            </w:r>
          </w:p>
        </w:tc>
      </w:tr>
      <w:tr w:rsidR="00B86DBE" w:rsidRPr="00B86DBE" w:rsidTr="00B86DBE">
        <w:trPr>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1.15.3</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Учителя-логопеда</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нет</w:t>
            </w:r>
          </w:p>
        </w:tc>
      </w:tr>
      <w:tr w:rsidR="00B86DBE" w:rsidRPr="00B86DBE" w:rsidTr="00B86DBE">
        <w:trPr>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1.15.4</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Логопеда</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нет</w:t>
            </w:r>
          </w:p>
        </w:tc>
      </w:tr>
      <w:tr w:rsidR="00B86DBE" w:rsidRPr="00B86DBE" w:rsidTr="00B86DBE">
        <w:trPr>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1.15.5</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Учите ля-дефектолога</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нет</w:t>
            </w:r>
          </w:p>
        </w:tc>
      </w:tr>
      <w:tr w:rsidR="00B86DBE" w:rsidRPr="00B86DBE" w:rsidTr="00B86DBE">
        <w:trPr>
          <w:trHeight w:hRule="exact" w:val="26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1.15.6</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Педагога-психолога</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нет</w:t>
            </w:r>
          </w:p>
        </w:tc>
      </w:tr>
      <w:tr w:rsidR="00B86DBE" w:rsidRPr="00B86DBE" w:rsidTr="00B86DBE">
        <w:trPr>
          <w:trHeight w:hRule="exact" w:val="51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Инфраструктура</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rsidR="00B86DBE" w:rsidRPr="00B86DBE" w:rsidRDefault="00B86DBE" w:rsidP="00B86DBE">
            <w:pPr>
              <w:spacing w:line="240" w:lineRule="auto"/>
              <w:jc w:val="both"/>
              <w:rPr>
                <w:rFonts w:ascii="Times New Roman" w:hAnsi="Times New Roman" w:cs="Times New Roman"/>
                <w:sz w:val="24"/>
                <w:szCs w:val="24"/>
              </w:rPr>
            </w:pPr>
          </w:p>
        </w:tc>
      </w:tr>
      <w:tr w:rsidR="00B86DBE" w:rsidRPr="00B86DBE" w:rsidTr="00B86DBE">
        <w:trPr>
          <w:trHeight w:hRule="exact" w:val="514"/>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2.</w:t>
            </w:r>
            <w:r w:rsidRPr="00B86DBE">
              <w:rPr>
                <w:rFonts w:ascii="Times New Roman" w:hAnsi="Times New Roman" w:cs="Times New Roman"/>
                <w:sz w:val="24"/>
                <w:szCs w:val="24"/>
              </w:rPr>
              <w:t>1</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Наличие физкультурного зала</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да</w:t>
            </w:r>
          </w:p>
        </w:tc>
      </w:tr>
      <w:tr w:rsidR="00B86DBE" w:rsidRPr="00B86DBE" w:rsidTr="00B86DBE">
        <w:trPr>
          <w:trHeight w:hRule="exact" w:val="518"/>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2.</w:t>
            </w:r>
            <w:r w:rsidRPr="00B86DBE">
              <w:rPr>
                <w:rFonts w:ascii="Times New Roman" w:hAnsi="Times New Roman" w:cs="Times New Roman"/>
                <w:sz w:val="24"/>
                <w:szCs w:val="24"/>
              </w:rPr>
              <w:t>2</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Наличие музыкального зала</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да</w:t>
            </w:r>
          </w:p>
        </w:tc>
      </w:tr>
      <w:tr w:rsidR="00B86DBE" w:rsidRPr="00B86DBE" w:rsidTr="00B86DBE">
        <w:trPr>
          <w:trHeight w:hRule="exact" w:val="782"/>
        </w:trPr>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lang w:val="en-US"/>
              </w:rPr>
              <w:t>2.</w:t>
            </w:r>
            <w:r w:rsidRPr="00B86DBE">
              <w:rPr>
                <w:rFonts w:ascii="Times New Roman" w:hAnsi="Times New Roman" w:cs="Times New Roman"/>
                <w:sz w:val="24"/>
                <w:szCs w:val="24"/>
              </w:rPr>
              <w:t>3</w:t>
            </w:r>
          </w:p>
        </w:tc>
        <w:tc>
          <w:tcPr>
            <w:tcW w:w="7066" w:type="dxa"/>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6DBE" w:rsidRPr="00B86DBE" w:rsidRDefault="00B86DBE" w:rsidP="00B86DBE">
            <w:pPr>
              <w:spacing w:line="240" w:lineRule="auto"/>
              <w:jc w:val="both"/>
              <w:rPr>
                <w:rFonts w:ascii="Times New Roman" w:hAnsi="Times New Roman" w:cs="Times New Roman"/>
                <w:sz w:val="24"/>
                <w:szCs w:val="24"/>
              </w:rPr>
            </w:pPr>
            <w:r w:rsidRPr="00B86DBE">
              <w:rPr>
                <w:rFonts w:ascii="Times New Roman" w:hAnsi="Times New Roman" w:cs="Times New Roman"/>
                <w:sz w:val="24"/>
                <w:szCs w:val="24"/>
              </w:rPr>
              <w:t>да</w:t>
            </w:r>
          </w:p>
        </w:tc>
      </w:tr>
    </w:tbl>
    <w:p w:rsidR="00B86DBE" w:rsidRPr="00B86DBE" w:rsidRDefault="00B86DBE" w:rsidP="00B86DBE">
      <w:pPr>
        <w:spacing w:after="0" w:line="240" w:lineRule="auto"/>
        <w:jc w:val="both"/>
        <w:rPr>
          <w:rFonts w:ascii="Times New Roman" w:hAnsi="Times New Roman" w:cs="Times New Roman"/>
          <w:sz w:val="24"/>
          <w:szCs w:val="24"/>
        </w:rPr>
      </w:pP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Анализ деятельности детского сада за 2023 год выявил следующие показатели в деятельности МБДОУ:</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51 ребенок, что обеспечивает выполнение муниципального задания и не противоречит требованиям          СанПиН.</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Штат педагогических работников укомплектован полностью - 5 человек. Численность педагогических работников, имеющих высшее образование педагогической направленности 40 % меньше, чем численность педагогических работников, имеющих среднее профессиональное образование 60 %.</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100% педагогических работников, которым присвоена квалификационная категория по результатам аттестации, 80% из них, которым присвоена первая квалификационная категория, 20% высшая квалификационная категория по результатам аттестации.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1 (20%) педагогический  работник  имеет  стаж работы, которых составляет </w:t>
      </w:r>
      <w:r w:rsidRPr="00B86DBE">
        <w:rPr>
          <w:rFonts w:ascii="Times New Roman" w:hAnsi="Times New Roman" w:cs="Times New Roman"/>
          <w:i/>
          <w:iCs/>
          <w:sz w:val="24"/>
          <w:szCs w:val="24"/>
        </w:rPr>
        <w:t>«свыше 30 лет».</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0% педагогических работников в возрасте до 30 лет, 20 % педагогических работников в возрасте до 50 лет, 50 и выше – 80%.</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Соотношение "педагогический работник/воспитанник" в дошкольной образовательной организации составляет 15 детей на одного педагогического работника. За последние 5 лет административно-хозяйственные работники, прошедшие повышение квалификации составило 100%.</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В ДОУ имеется музыкальный руководитель (внешний совместитель) (1).</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Имеется физкультурно-музыкальный зал площадью 64 м</w:t>
      </w:r>
      <w:r w:rsidRPr="00B86DBE">
        <w:rPr>
          <w:rFonts w:ascii="Times New Roman" w:hAnsi="Times New Roman" w:cs="Times New Roman"/>
          <w:sz w:val="24"/>
          <w:szCs w:val="24"/>
          <w:vertAlign w:val="superscript"/>
        </w:rPr>
        <w:t>2</w:t>
      </w:r>
      <w:r w:rsidRPr="00B86DBE">
        <w:rPr>
          <w:rFonts w:ascii="Times New Roman" w:hAnsi="Times New Roman" w:cs="Times New Roman"/>
          <w:sz w:val="24"/>
          <w:szCs w:val="24"/>
        </w:rPr>
        <w:t>, прогулочные площадки, оборудованные беседками, песочницами.</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lastRenderedPageBreak/>
        <w:t>Основными направлениями ближайшего развития: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w:t>
      </w:r>
      <w:r w:rsidRPr="00B86DBE">
        <w:rPr>
          <w:rFonts w:ascii="Times New Roman" w:hAnsi="Times New Roman" w:cs="Times New Roman"/>
          <w:sz w:val="24"/>
          <w:szCs w:val="24"/>
        </w:rPr>
        <w:tab/>
        <w:t>систематическое повышение уровня педагогов ДОУ;</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-обновление материально-технической базы учреждения, оснащение территории дошкольного учреждения;</w:t>
      </w: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w:t>
      </w:r>
      <w:r w:rsidRPr="00B86DBE">
        <w:rPr>
          <w:rFonts w:ascii="Times New Roman" w:hAnsi="Times New Roman" w:cs="Times New Roman"/>
          <w:sz w:val="24"/>
          <w:szCs w:val="24"/>
        </w:rPr>
        <w:tab/>
        <w:t>разработка системы работы по охране и укреплению здоровья воспитанников.</w:t>
      </w:r>
    </w:p>
    <w:p w:rsidR="00B86DBE" w:rsidRPr="00B86DBE" w:rsidRDefault="00B86DBE" w:rsidP="00B86DBE">
      <w:pPr>
        <w:spacing w:after="0" w:line="240" w:lineRule="auto"/>
        <w:jc w:val="both"/>
        <w:rPr>
          <w:rFonts w:ascii="Times New Roman" w:hAnsi="Times New Roman" w:cs="Times New Roman"/>
          <w:b/>
          <w:bCs/>
          <w:sz w:val="24"/>
          <w:szCs w:val="24"/>
        </w:rPr>
      </w:pPr>
    </w:p>
    <w:p w:rsidR="00B86DBE" w:rsidRPr="00B86DBE" w:rsidRDefault="00B86DBE" w:rsidP="00B86DBE">
      <w:pPr>
        <w:spacing w:after="0" w:line="240" w:lineRule="auto"/>
        <w:jc w:val="both"/>
        <w:rPr>
          <w:rFonts w:ascii="Times New Roman" w:hAnsi="Times New Roman" w:cs="Times New Roman"/>
          <w:sz w:val="24"/>
          <w:szCs w:val="24"/>
        </w:rPr>
      </w:pPr>
      <w:r w:rsidRPr="00B86DBE">
        <w:rPr>
          <w:rFonts w:ascii="Times New Roman" w:hAnsi="Times New Roman" w:cs="Times New Roman"/>
          <w:sz w:val="24"/>
          <w:szCs w:val="24"/>
        </w:rPr>
        <w:t xml:space="preserve">                             Заведующий </w:t>
      </w:r>
      <w:r w:rsidRPr="00B86DBE">
        <w:rPr>
          <w:rFonts w:ascii="Times New Roman" w:hAnsi="Times New Roman" w:cs="Times New Roman"/>
          <w:noProof/>
          <w:sz w:val="24"/>
          <w:szCs w:val="24"/>
          <w:lang w:eastAsia="ru-RU"/>
        </w:rPr>
        <w:drawing>
          <wp:inline distT="0" distB="0" distL="0" distR="0">
            <wp:extent cx="1151255" cy="516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075" t="35904" r="30542" b="39468"/>
                    <a:stretch>
                      <a:fillRect/>
                    </a:stretch>
                  </pic:blipFill>
                  <pic:spPr bwMode="auto">
                    <a:xfrm>
                      <a:off x="0" y="0"/>
                      <a:ext cx="1151255" cy="516255"/>
                    </a:xfrm>
                    <a:prstGeom prst="rect">
                      <a:avLst/>
                    </a:prstGeom>
                    <a:noFill/>
                    <a:ln>
                      <a:noFill/>
                    </a:ln>
                  </pic:spPr>
                </pic:pic>
              </a:graphicData>
            </a:graphic>
          </wp:inline>
        </w:drawing>
      </w:r>
      <w:r w:rsidRPr="00B86DBE">
        <w:rPr>
          <w:rFonts w:ascii="Times New Roman" w:hAnsi="Times New Roman" w:cs="Times New Roman"/>
          <w:sz w:val="24"/>
          <w:szCs w:val="24"/>
        </w:rPr>
        <w:t>Юртаева Л.В.</w:t>
      </w:r>
    </w:p>
    <w:p w:rsidR="00B86DBE" w:rsidRPr="00B86DBE" w:rsidRDefault="00B86DBE" w:rsidP="00B86DBE">
      <w:pPr>
        <w:spacing w:after="0" w:line="240" w:lineRule="auto"/>
        <w:jc w:val="both"/>
        <w:rPr>
          <w:rFonts w:ascii="Times New Roman" w:hAnsi="Times New Roman" w:cs="Times New Roman"/>
          <w:sz w:val="24"/>
          <w:szCs w:val="24"/>
        </w:rPr>
      </w:pPr>
    </w:p>
    <w:p w:rsidR="009179FF" w:rsidRPr="00B86DBE" w:rsidRDefault="009179FF" w:rsidP="00B86DBE">
      <w:pPr>
        <w:spacing w:after="0" w:line="240" w:lineRule="auto"/>
        <w:jc w:val="both"/>
        <w:rPr>
          <w:rFonts w:ascii="Times New Roman" w:hAnsi="Times New Roman" w:cs="Times New Roman"/>
          <w:sz w:val="24"/>
          <w:szCs w:val="24"/>
        </w:rPr>
      </w:pPr>
    </w:p>
    <w:sectPr w:rsidR="009179FF" w:rsidRPr="00B86DBE" w:rsidSect="008847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32" w:rsidRDefault="00485232" w:rsidP="00326226">
      <w:pPr>
        <w:spacing w:after="0" w:line="240" w:lineRule="auto"/>
      </w:pPr>
      <w:r>
        <w:separator/>
      </w:r>
    </w:p>
  </w:endnote>
  <w:endnote w:type="continuationSeparator" w:id="1">
    <w:p w:rsidR="00485232" w:rsidRDefault="00485232" w:rsidP="00326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32" w:rsidRDefault="00485232" w:rsidP="00326226">
      <w:pPr>
        <w:spacing w:after="0" w:line="240" w:lineRule="auto"/>
      </w:pPr>
      <w:r>
        <w:separator/>
      </w:r>
    </w:p>
  </w:footnote>
  <w:footnote w:type="continuationSeparator" w:id="1">
    <w:p w:rsidR="00485232" w:rsidRDefault="00485232" w:rsidP="003262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64CAEA"/>
    <w:lvl w:ilvl="0">
      <w:numFmt w:val="bullet"/>
      <w:lvlText w:val="*"/>
      <w:lvlJc w:val="left"/>
      <w:pPr>
        <w:ind w:left="0" w:firstLine="0"/>
      </w:pPr>
    </w:lvl>
  </w:abstractNum>
  <w:abstractNum w:abstractNumId="1">
    <w:nsid w:val="01FD7B91"/>
    <w:multiLevelType w:val="hybridMultilevel"/>
    <w:tmpl w:val="6B9EE94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nsid w:val="023849C9"/>
    <w:multiLevelType w:val="hybridMultilevel"/>
    <w:tmpl w:val="D632ED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7D77A5"/>
    <w:multiLevelType w:val="hybridMultilevel"/>
    <w:tmpl w:val="CF50CC06"/>
    <w:lvl w:ilvl="0" w:tplc="D162181E">
      <w:start w:val="1"/>
      <w:numFmt w:val="decimal"/>
      <w:lvlText w:val="%1)"/>
      <w:lvlJc w:val="left"/>
      <w:pPr>
        <w:ind w:left="720" w:hanging="360"/>
      </w:pPr>
      <w:rPr>
        <w:rFonts w:cs="Times New Roman"/>
      </w:rPr>
    </w:lvl>
    <w:lvl w:ilvl="1" w:tplc="88BE7900">
      <w:start w:val="1"/>
      <w:numFmt w:val="decimal"/>
      <w:lvlText w:val="%2."/>
      <w:lvlJc w:val="left"/>
      <w:pPr>
        <w:tabs>
          <w:tab w:val="num" w:pos="1440"/>
        </w:tabs>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
    <w:nsid w:val="0BBB3EAB"/>
    <w:multiLevelType w:val="hybridMultilevel"/>
    <w:tmpl w:val="984E7A5E"/>
    <w:lvl w:ilvl="0" w:tplc="3684AEE8">
      <w:start w:val="1"/>
      <w:numFmt w:val="decimal"/>
      <w:lvlText w:val="%1."/>
      <w:lvlJc w:val="left"/>
      <w:pPr>
        <w:tabs>
          <w:tab w:val="num" w:pos="475"/>
        </w:tabs>
        <w:ind w:left="475" w:hanging="375"/>
      </w:pPr>
      <w:rPr>
        <w:rFonts w:cs="Times New Roman"/>
      </w:rPr>
    </w:lvl>
    <w:lvl w:ilvl="1" w:tplc="04190019">
      <w:start w:val="1"/>
      <w:numFmt w:val="lowerLetter"/>
      <w:lvlText w:val="%2."/>
      <w:lvlJc w:val="left"/>
      <w:pPr>
        <w:tabs>
          <w:tab w:val="num" w:pos="1180"/>
        </w:tabs>
        <w:ind w:left="1180" w:hanging="360"/>
      </w:pPr>
      <w:rPr>
        <w:rFonts w:cs="Times New Roman"/>
      </w:rPr>
    </w:lvl>
    <w:lvl w:ilvl="2" w:tplc="0419001B">
      <w:start w:val="1"/>
      <w:numFmt w:val="lowerRoman"/>
      <w:lvlText w:val="%3."/>
      <w:lvlJc w:val="right"/>
      <w:pPr>
        <w:tabs>
          <w:tab w:val="num" w:pos="1900"/>
        </w:tabs>
        <w:ind w:left="1900" w:hanging="180"/>
      </w:pPr>
      <w:rPr>
        <w:rFonts w:cs="Times New Roman"/>
      </w:rPr>
    </w:lvl>
    <w:lvl w:ilvl="3" w:tplc="0419000F">
      <w:start w:val="1"/>
      <w:numFmt w:val="decimal"/>
      <w:lvlText w:val="%4."/>
      <w:lvlJc w:val="left"/>
      <w:pPr>
        <w:tabs>
          <w:tab w:val="num" w:pos="2620"/>
        </w:tabs>
        <w:ind w:left="2620" w:hanging="360"/>
      </w:pPr>
      <w:rPr>
        <w:rFonts w:cs="Times New Roman"/>
      </w:rPr>
    </w:lvl>
    <w:lvl w:ilvl="4" w:tplc="04190019">
      <w:start w:val="1"/>
      <w:numFmt w:val="lowerLetter"/>
      <w:lvlText w:val="%5."/>
      <w:lvlJc w:val="left"/>
      <w:pPr>
        <w:tabs>
          <w:tab w:val="num" w:pos="3340"/>
        </w:tabs>
        <w:ind w:left="3340" w:hanging="360"/>
      </w:pPr>
      <w:rPr>
        <w:rFonts w:cs="Times New Roman"/>
      </w:rPr>
    </w:lvl>
    <w:lvl w:ilvl="5" w:tplc="0419001B">
      <w:start w:val="1"/>
      <w:numFmt w:val="lowerRoman"/>
      <w:lvlText w:val="%6."/>
      <w:lvlJc w:val="right"/>
      <w:pPr>
        <w:tabs>
          <w:tab w:val="num" w:pos="4060"/>
        </w:tabs>
        <w:ind w:left="4060" w:hanging="180"/>
      </w:pPr>
      <w:rPr>
        <w:rFonts w:cs="Times New Roman"/>
      </w:rPr>
    </w:lvl>
    <w:lvl w:ilvl="6" w:tplc="0419000F">
      <w:start w:val="1"/>
      <w:numFmt w:val="decimal"/>
      <w:lvlText w:val="%7."/>
      <w:lvlJc w:val="left"/>
      <w:pPr>
        <w:tabs>
          <w:tab w:val="num" w:pos="4780"/>
        </w:tabs>
        <w:ind w:left="4780" w:hanging="360"/>
      </w:pPr>
      <w:rPr>
        <w:rFonts w:cs="Times New Roman"/>
      </w:rPr>
    </w:lvl>
    <w:lvl w:ilvl="7" w:tplc="04190019">
      <w:start w:val="1"/>
      <w:numFmt w:val="lowerLetter"/>
      <w:lvlText w:val="%8."/>
      <w:lvlJc w:val="left"/>
      <w:pPr>
        <w:tabs>
          <w:tab w:val="num" w:pos="5500"/>
        </w:tabs>
        <w:ind w:left="5500" w:hanging="360"/>
      </w:pPr>
      <w:rPr>
        <w:rFonts w:cs="Times New Roman"/>
      </w:rPr>
    </w:lvl>
    <w:lvl w:ilvl="8" w:tplc="0419001B">
      <w:start w:val="1"/>
      <w:numFmt w:val="lowerRoman"/>
      <w:lvlText w:val="%9."/>
      <w:lvlJc w:val="right"/>
      <w:pPr>
        <w:tabs>
          <w:tab w:val="num" w:pos="6220"/>
        </w:tabs>
        <w:ind w:left="6220" w:hanging="180"/>
      </w:pPr>
      <w:rPr>
        <w:rFonts w:cs="Times New Roman"/>
      </w:rPr>
    </w:lvl>
  </w:abstractNum>
  <w:abstractNum w:abstractNumId="5">
    <w:nsid w:val="0ECD74FA"/>
    <w:multiLevelType w:val="hybridMultilevel"/>
    <w:tmpl w:val="9EF47D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2864F74"/>
    <w:multiLevelType w:val="multilevel"/>
    <w:tmpl w:val="838E6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377A7B"/>
    <w:multiLevelType w:val="hybridMultilevel"/>
    <w:tmpl w:val="1660E9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3441EC1"/>
    <w:multiLevelType w:val="hybridMultilevel"/>
    <w:tmpl w:val="3F1C82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B240614"/>
    <w:multiLevelType w:val="hybridMultilevel"/>
    <w:tmpl w:val="A5867F7A"/>
    <w:lvl w:ilvl="0" w:tplc="0419000F">
      <w:start w:val="1"/>
      <w:numFmt w:val="decimal"/>
      <w:lvlText w:val="%1."/>
      <w:lvlJc w:val="left"/>
      <w:pPr>
        <w:tabs>
          <w:tab w:val="num" w:pos="690"/>
        </w:tabs>
        <w:ind w:left="69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B2F2D35"/>
    <w:multiLevelType w:val="hybridMultilevel"/>
    <w:tmpl w:val="E9C26C3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C4D24CF"/>
    <w:multiLevelType w:val="hybridMultilevel"/>
    <w:tmpl w:val="CD0241C6"/>
    <w:lvl w:ilvl="0" w:tplc="8190CFFE">
      <w:start w:val="1"/>
      <w:numFmt w:val="decimal"/>
      <w:lvlText w:val="%1."/>
      <w:lvlJc w:val="left"/>
      <w:pPr>
        <w:tabs>
          <w:tab w:val="num" w:pos="735"/>
        </w:tabs>
        <w:ind w:left="735" w:hanging="37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D7E48D3"/>
    <w:multiLevelType w:val="hybridMultilevel"/>
    <w:tmpl w:val="C8ECC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1C0000"/>
    <w:multiLevelType w:val="hybridMultilevel"/>
    <w:tmpl w:val="ABF8C6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41D41444"/>
    <w:multiLevelType w:val="hybridMultilevel"/>
    <w:tmpl w:val="3E6E8E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7B82148"/>
    <w:multiLevelType w:val="hybridMultilevel"/>
    <w:tmpl w:val="DC7E7326"/>
    <w:lvl w:ilvl="0" w:tplc="27729364">
      <w:start w:val="1"/>
      <w:numFmt w:val="decimal"/>
      <w:lvlText w:val="%1."/>
      <w:lvlJc w:val="left"/>
      <w:pPr>
        <w:tabs>
          <w:tab w:val="num" w:pos="1774"/>
        </w:tabs>
        <w:ind w:left="1774" w:hanging="1065"/>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487D22C8"/>
    <w:multiLevelType w:val="hybridMultilevel"/>
    <w:tmpl w:val="346C66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89540E8"/>
    <w:multiLevelType w:val="hybridMultilevel"/>
    <w:tmpl w:val="7CD0B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FD1AC3"/>
    <w:multiLevelType w:val="hybridMultilevel"/>
    <w:tmpl w:val="A0765E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68874E8"/>
    <w:multiLevelType w:val="hybridMultilevel"/>
    <w:tmpl w:val="3784304E"/>
    <w:lvl w:ilvl="0" w:tplc="9E1C38A6">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1716D79"/>
    <w:multiLevelType w:val="hybridMultilevel"/>
    <w:tmpl w:val="6E38B3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5635E75"/>
    <w:multiLevelType w:val="hybridMultilevel"/>
    <w:tmpl w:val="04D6FD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056DFA"/>
    <w:multiLevelType w:val="hybridMultilevel"/>
    <w:tmpl w:val="7702EF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42F7F28"/>
    <w:multiLevelType w:val="hybridMultilevel"/>
    <w:tmpl w:val="9FBC91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6E03DE8"/>
    <w:multiLevelType w:val="singleLevel"/>
    <w:tmpl w:val="64EC0CDE"/>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25">
    <w:nsid w:val="7CC97050"/>
    <w:multiLevelType w:val="hybridMultilevel"/>
    <w:tmpl w:val="A9E2F7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4"/>
    <w:lvlOverride w:ilvl="0">
      <w:startOverride w:val="1"/>
    </w:lvlOverride>
  </w:num>
  <w:num w:numId="2">
    <w:abstractNumId w:val="2"/>
  </w:num>
  <w:num w:numId="3">
    <w:abstractNumId w:val="0"/>
    <w:lvlOverride w:ilvl="0">
      <w:lvl w:ilvl="0">
        <w:numFmt w:val="decimal"/>
        <w:lvlText w:val="•"/>
        <w:legacy w:legacy="1" w:legacySpace="0" w:legacyIndent="365"/>
        <w:lvlJc w:val="left"/>
        <w:pPr>
          <w:ind w:left="0" w:firstLine="0"/>
        </w:pPr>
        <w:rPr>
          <w:rFonts w:ascii="Times New Roman" w:hAnsi="Times New Roman" w:cs="Times New Roman" w:hint="default"/>
        </w:rPr>
      </w:lvl>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1400BF"/>
    <w:rsid w:val="00065620"/>
    <w:rsid w:val="00124452"/>
    <w:rsid w:val="001400BF"/>
    <w:rsid w:val="00326226"/>
    <w:rsid w:val="00485232"/>
    <w:rsid w:val="0059161F"/>
    <w:rsid w:val="008847FC"/>
    <w:rsid w:val="009179FF"/>
    <w:rsid w:val="00B12F70"/>
    <w:rsid w:val="00B86DBE"/>
    <w:rsid w:val="00FA2EFA"/>
    <w:rsid w:val="00FE3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86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semiHidden/>
    <w:unhideWhenUsed/>
    <w:rsid w:val="00B86DBE"/>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semiHidden/>
    <w:rsid w:val="00B86DBE"/>
    <w:rPr>
      <w:rFonts w:ascii="Tahoma" w:eastAsia="Calibri" w:hAnsi="Tahoma" w:cs="Tahoma"/>
      <w:sz w:val="16"/>
      <w:szCs w:val="16"/>
      <w:lang w:eastAsia="ru-RU"/>
    </w:rPr>
  </w:style>
  <w:style w:type="character" w:customStyle="1" w:styleId="ListParagraphChar">
    <w:name w:val="List Paragraph Char"/>
    <w:link w:val="1"/>
    <w:locked/>
    <w:rsid w:val="00B86DBE"/>
    <w:rPr>
      <w:rFonts w:ascii="Calibri" w:eastAsia="Calibri" w:hAnsi="Calibri" w:cs="Calibri"/>
    </w:rPr>
  </w:style>
  <w:style w:type="paragraph" w:customStyle="1" w:styleId="1">
    <w:name w:val="Абзац списка1"/>
    <w:basedOn w:val="a"/>
    <w:link w:val="ListParagraphChar"/>
    <w:rsid w:val="00B86DBE"/>
    <w:pPr>
      <w:widowControl w:val="0"/>
      <w:autoSpaceDE w:val="0"/>
      <w:autoSpaceDN w:val="0"/>
      <w:adjustRightInd w:val="0"/>
      <w:spacing w:after="0" w:line="240" w:lineRule="auto"/>
      <w:ind w:left="720"/>
      <w:contextualSpacing/>
    </w:pPr>
    <w:rPr>
      <w:rFonts w:ascii="Calibri" w:eastAsia="Calibri" w:hAnsi="Calibri" w:cs="Calibri"/>
    </w:rPr>
  </w:style>
  <w:style w:type="paragraph" w:customStyle="1" w:styleId="10">
    <w:name w:val="Без интервала1"/>
    <w:rsid w:val="00B86DB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TableParagraph">
    <w:name w:val="Table Paragraph"/>
    <w:basedOn w:val="a"/>
    <w:rsid w:val="00B86DBE"/>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accenttext2">
    <w:name w:val="msoaccenttext2"/>
    <w:rsid w:val="00B86DBE"/>
    <w:pPr>
      <w:spacing w:after="0" w:line="240" w:lineRule="auto"/>
    </w:pPr>
    <w:rPr>
      <w:rFonts w:ascii="Century Schoolbook" w:eastAsia="Times New Roman" w:hAnsi="Century Schoolbook" w:cs="Times New Roman"/>
      <w:i/>
      <w:iCs/>
      <w:color w:val="000000"/>
      <w:kern w:val="28"/>
      <w:sz w:val="16"/>
      <w:szCs w:val="16"/>
      <w:lang w:eastAsia="ru-RU"/>
    </w:rPr>
  </w:style>
  <w:style w:type="character" w:styleId="a5">
    <w:name w:val="Hyperlink"/>
    <w:basedOn w:val="a0"/>
    <w:uiPriority w:val="99"/>
    <w:unhideWhenUsed/>
    <w:rsid w:val="00B86DBE"/>
    <w:rPr>
      <w:color w:val="0000FF"/>
      <w:u w:val="single"/>
    </w:rPr>
  </w:style>
  <w:style w:type="character" w:styleId="a6">
    <w:name w:val="FollowedHyperlink"/>
    <w:basedOn w:val="a0"/>
    <w:uiPriority w:val="99"/>
    <w:semiHidden/>
    <w:unhideWhenUsed/>
    <w:rsid w:val="00B86DBE"/>
    <w:rPr>
      <w:color w:val="800080"/>
      <w:u w:val="single"/>
    </w:rPr>
  </w:style>
  <w:style w:type="character" w:customStyle="1" w:styleId="UnresolvedMention">
    <w:name w:val="Unresolved Mention"/>
    <w:basedOn w:val="a0"/>
    <w:uiPriority w:val="99"/>
    <w:semiHidden/>
    <w:unhideWhenUsed/>
    <w:rsid w:val="00B86DBE"/>
    <w:rPr>
      <w:color w:val="605E5C"/>
      <w:shd w:val="clear" w:color="auto" w:fill="E1DFDD"/>
    </w:rPr>
  </w:style>
  <w:style w:type="paragraph" w:styleId="a7">
    <w:name w:val="header"/>
    <w:basedOn w:val="a"/>
    <w:link w:val="a8"/>
    <w:uiPriority w:val="99"/>
    <w:unhideWhenUsed/>
    <w:rsid w:val="003262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6226"/>
  </w:style>
  <w:style w:type="paragraph" w:styleId="a9">
    <w:name w:val="footer"/>
    <w:basedOn w:val="a"/>
    <w:link w:val="aa"/>
    <w:uiPriority w:val="99"/>
    <w:unhideWhenUsed/>
    <w:rsid w:val="003262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6226"/>
  </w:style>
</w:styles>
</file>

<file path=word/webSettings.xml><?xml version="1.0" encoding="utf-8"?>
<w:webSettings xmlns:r="http://schemas.openxmlformats.org/officeDocument/2006/relationships" xmlns:w="http://schemas.openxmlformats.org/wordprocessingml/2006/main">
  <w:divs>
    <w:div w:id="7814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gov.ru/" TargetMode="External"/><Relationship Id="rId18" Type="http://schemas.openxmlformats.org/officeDocument/2006/relationships/hyperlink" Target="http://www.ivalex.vistcom.ru/" TargetMode="External"/><Relationship Id="rId26" Type="http://schemas.openxmlformats.org/officeDocument/2006/relationships/hyperlink" Target="http://school-collection.edu.ru/" TargetMode="External"/><Relationship Id="rId39" Type="http://schemas.openxmlformats.org/officeDocument/2006/relationships/hyperlink" Target="http://new-people.info/" TargetMode="External"/><Relationship Id="rId3" Type="http://schemas.openxmlformats.org/officeDocument/2006/relationships/styles" Target="styles.xml"/><Relationship Id="rId21" Type="http://schemas.openxmlformats.org/officeDocument/2006/relationships/hyperlink" Target="http://nsportal.ru/" TargetMode="External"/><Relationship Id="rId34" Type="http://schemas.openxmlformats.org/officeDocument/2006/relationships/hyperlink" Target="http://bukashka.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dovosp.ru/" TargetMode="External"/><Relationship Id="rId25" Type="http://schemas.openxmlformats.org/officeDocument/2006/relationships/hyperlink" Target="http://school-collection.edu.ru/" TargetMode="External"/><Relationship Id="rId33" Type="http://schemas.openxmlformats.org/officeDocument/2006/relationships/hyperlink" Target="http://www.1umka.ru/" TargetMode="External"/><Relationship Id="rId38" Type="http://schemas.openxmlformats.org/officeDocument/2006/relationships/hyperlink" Target="http://www.solnet.ee-/" TargetMode="External"/><Relationship Id="rId2" Type="http://schemas.openxmlformats.org/officeDocument/2006/relationships/numbering" Target="numbering.xml"/><Relationship Id="rId16" Type="http://schemas.openxmlformats.org/officeDocument/2006/relationships/hyperlink" Target="http://www.obruch.ru/" TargetMode="External"/><Relationship Id="rId20" Type="http://schemas.openxmlformats.org/officeDocument/2006/relationships/hyperlink" Target="http://viki.rdf.ru-/" TargetMode="External"/><Relationship Id="rId29" Type="http://schemas.openxmlformats.org/officeDocument/2006/relationships/hyperlink" Target="http://razigrushki.ru/" TargetMode="External"/><Relationship Id="rId41" Type="http://schemas.openxmlformats.org/officeDocument/2006/relationships/hyperlink" Target="http://www.mamashka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prezentacii.com/" TargetMode="External"/><Relationship Id="rId32" Type="http://schemas.openxmlformats.org/officeDocument/2006/relationships/hyperlink" Target="http://www.zonar.info/" TargetMode="External"/><Relationship Id="rId37" Type="http://schemas.openxmlformats.org/officeDocument/2006/relationships/hyperlink" Target="http://www.klepa.ru/-" TargetMode="External"/><Relationship Id="rId40" Type="http://schemas.openxmlformats.org/officeDocument/2006/relationships/hyperlink" Target="http://www.boltun.spbinform.ru/" TargetMode="External"/><Relationship Id="rId5" Type="http://schemas.openxmlformats.org/officeDocument/2006/relationships/webSettings" Target="webSettings.xml"/><Relationship Id="rId15" Type="http://schemas.openxmlformats.org/officeDocument/2006/relationships/hyperlink" Target="http://menobr.ru/" TargetMode="External"/><Relationship Id="rId23" Type="http://schemas.openxmlformats.org/officeDocument/2006/relationships/hyperlink" Target="http://zhurnalpoznanie.ru/" TargetMode="External"/><Relationship Id="rId28" Type="http://schemas.openxmlformats.org/officeDocument/2006/relationships/hyperlink" Target="http://pwpt.ru/presentation/detskie" TargetMode="External"/><Relationship Id="rId36" Type="http://schemas.openxmlformats.org/officeDocument/2006/relationships/hyperlink" Target="http://pochemu4ka.ru/" TargetMode="External"/><Relationship Id="rId10" Type="http://schemas.openxmlformats.org/officeDocument/2006/relationships/chart" Target="charts/chart2.xml"/><Relationship Id="rId19" Type="http://schemas.openxmlformats.org/officeDocument/2006/relationships/hyperlink" Target="http://doshkolnik.ru/scenary.php" TargetMode="External"/><Relationship Id="rId31" Type="http://schemas.openxmlformats.org/officeDocument/2006/relationships/hyperlink" Target="http://packpacku.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edu.ru/" TargetMode="External"/><Relationship Id="rId22" Type="http://schemas.openxmlformats.org/officeDocument/2006/relationships/hyperlink" Target="http://www.maam.ru/" TargetMode="External"/><Relationship Id="rId27" Type="http://schemas.openxmlformats.org/officeDocument/2006/relationships/hyperlink" Target="http://school-collection.edu.ru/" TargetMode="External"/><Relationship Id="rId30" Type="http://schemas.openxmlformats.org/officeDocument/2006/relationships/hyperlink" Target="http://www.baby-news.net/" TargetMode="External"/><Relationship Id="rId35" Type="http://schemas.openxmlformats.org/officeDocument/2006/relationships/hyperlink" Target="http://www.detkiuch.ru/"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stacked"/>
        <c:ser>
          <c:idx val="0"/>
          <c:order val="0"/>
          <c:tx>
            <c:strRef>
              <c:f>Лист1!$B$1</c:f>
              <c:strCache>
                <c:ptCount val="1"/>
                <c:pt idx="0">
                  <c:v>Ряд 1</c:v>
                </c:pt>
              </c:strCache>
            </c:strRef>
          </c:tx>
          <c:cat>
            <c:strRef>
              <c:f>Лист1!$A$2:$A$5</c:f>
              <c:strCache>
                <c:ptCount val="3"/>
                <c:pt idx="0">
                  <c:v>высшее</c:v>
                </c:pt>
                <c:pt idx="1">
                  <c:v>ср.специальное</c:v>
                </c:pt>
                <c:pt idx="2">
                  <c:v>среднее</c:v>
                </c:pt>
              </c:strCache>
            </c:strRef>
          </c:cat>
          <c:val>
            <c:numRef>
              <c:f>Лист1!$B$2:$B$5</c:f>
              <c:numCache>
                <c:formatCode>0%</c:formatCode>
                <c:ptCount val="4"/>
                <c:pt idx="0">
                  <c:v>0.4</c:v>
                </c:pt>
                <c:pt idx="1">
                  <c:v>0.6000000000000002</c:v>
                </c:pt>
                <c:pt idx="2">
                  <c:v>0</c:v>
                </c:pt>
              </c:numCache>
            </c:numRef>
          </c:val>
          <c:extLst xmlns:c16r2="http://schemas.microsoft.com/office/drawing/2015/06/chart">
            <c:ext xmlns:c16="http://schemas.microsoft.com/office/drawing/2014/chart" uri="{C3380CC4-5D6E-409C-BE32-E72D297353CC}">
              <c16:uniqueId val="{00000000-A0F6-4C38-8C63-89D1E320BB7C}"/>
            </c:ext>
          </c:extLst>
        </c:ser>
        <c:ser>
          <c:idx val="1"/>
          <c:order val="1"/>
          <c:tx>
            <c:strRef>
              <c:f>Лист1!$C$1</c:f>
              <c:strCache>
                <c:ptCount val="1"/>
                <c:pt idx="0">
                  <c:v>Столбец1</c:v>
                </c:pt>
              </c:strCache>
            </c:strRef>
          </c:tx>
          <c:cat>
            <c:strRef>
              <c:f>Лист1!$A$2:$A$5</c:f>
              <c:strCache>
                <c:ptCount val="3"/>
                <c:pt idx="0">
                  <c:v>высшее</c:v>
                </c:pt>
                <c:pt idx="1">
                  <c:v>ср.специальное</c:v>
                </c:pt>
                <c:pt idx="2">
                  <c:v>среднее</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A0F6-4C38-8C63-89D1E320BB7C}"/>
            </c:ext>
          </c:extLst>
        </c:ser>
        <c:ser>
          <c:idx val="2"/>
          <c:order val="2"/>
          <c:tx>
            <c:strRef>
              <c:f>Лист1!$D$1</c:f>
              <c:strCache>
                <c:ptCount val="1"/>
                <c:pt idx="0">
                  <c:v>Столбец2</c:v>
                </c:pt>
              </c:strCache>
            </c:strRef>
          </c:tx>
          <c:cat>
            <c:strRef>
              <c:f>Лист1!$A$2:$A$5</c:f>
              <c:strCache>
                <c:ptCount val="3"/>
                <c:pt idx="0">
                  <c:v>высшее</c:v>
                </c:pt>
                <c:pt idx="1">
                  <c:v>ср.специальное</c:v>
                </c:pt>
                <c:pt idx="2">
                  <c:v>среднее</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A0F6-4C38-8C63-89D1E320BB7C}"/>
            </c:ext>
          </c:extLst>
        </c:ser>
        <c:shape val="cone"/>
        <c:axId val="113444736"/>
        <c:axId val="114627712"/>
        <c:axId val="0"/>
      </c:bar3DChart>
      <c:catAx>
        <c:axId val="113444736"/>
        <c:scaling>
          <c:orientation val="minMax"/>
        </c:scaling>
        <c:axPos val="b"/>
        <c:numFmt formatCode="General" sourceLinked="1"/>
        <c:tickLblPos val="nextTo"/>
        <c:crossAx val="114627712"/>
        <c:crosses val="autoZero"/>
        <c:auto val="1"/>
        <c:lblAlgn val="ctr"/>
        <c:lblOffset val="100"/>
      </c:catAx>
      <c:valAx>
        <c:axId val="114627712"/>
        <c:scaling>
          <c:orientation val="minMax"/>
        </c:scaling>
        <c:axPos val="l"/>
        <c:majorGridlines/>
        <c:numFmt formatCode="0%" sourceLinked="1"/>
        <c:tickLblPos val="nextTo"/>
        <c:crossAx val="113444736"/>
        <c:crosses val="autoZero"/>
        <c:crossBetween val="between"/>
      </c:valAx>
      <c:spPr>
        <a:noFill/>
        <a:ln w="25506">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8.0033885411850664E-2"/>
          <c:y val="0.20970432835641942"/>
          <c:w val="0.88339668071433619"/>
          <c:h val="0.69447413551227444"/>
        </c:manualLayout>
      </c:layout>
      <c:bar3DChart>
        <c:barDir val="col"/>
        <c:grouping val="stacked"/>
        <c:ser>
          <c:idx val="0"/>
          <c:order val="0"/>
          <c:tx>
            <c:strRef>
              <c:f>Лист1!$B$1</c:f>
              <c:strCache>
                <c:ptCount val="1"/>
                <c:pt idx="0">
                  <c:v>Ряд 1</c:v>
                </c:pt>
              </c:strCache>
            </c:strRef>
          </c:tx>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Лист1!$B$2:$B$5</c:f>
              <c:numCache>
                <c:formatCode>0%</c:formatCode>
                <c:ptCount val="4"/>
                <c:pt idx="0">
                  <c:v>0.2</c:v>
                </c:pt>
                <c:pt idx="1">
                  <c:v>0.8</c:v>
                </c:pt>
                <c:pt idx="2">
                  <c:v>0</c:v>
                </c:pt>
                <c:pt idx="3">
                  <c:v>0</c:v>
                </c:pt>
              </c:numCache>
            </c:numRef>
          </c:val>
          <c:extLst xmlns:c16r2="http://schemas.microsoft.com/office/drawing/2015/06/chart">
            <c:ext xmlns:c16="http://schemas.microsoft.com/office/drawing/2014/chart" uri="{C3380CC4-5D6E-409C-BE32-E72D297353CC}">
              <c16:uniqueId val="{00000000-711E-4789-8CC5-BF4B8CB4E027}"/>
            </c:ext>
          </c:extLst>
        </c:ser>
        <c:ser>
          <c:idx val="1"/>
          <c:order val="1"/>
          <c:tx>
            <c:strRef>
              <c:f>Лист1!$C$1</c:f>
              <c:strCache>
                <c:ptCount val="1"/>
                <c:pt idx="0">
                  <c:v>Столбец1</c:v>
                </c:pt>
              </c:strCache>
            </c:strRef>
          </c:tx>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711E-4789-8CC5-BF4B8CB4E027}"/>
            </c:ext>
          </c:extLst>
        </c:ser>
        <c:ser>
          <c:idx val="2"/>
          <c:order val="2"/>
          <c:tx>
            <c:strRef>
              <c:f>Лист1!$D$1</c:f>
              <c:strCache>
                <c:ptCount val="1"/>
                <c:pt idx="0">
                  <c:v>Столбец2</c:v>
                </c:pt>
              </c:strCache>
            </c:strRef>
          </c:tx>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711E-4789-8CC5-BF4B8CB4E027}"/>
            </c:ext>
          </c:extLst>
        </c:ser>
        <c:shape val="cylinder"/>
        <c:axId val="64470400"/>
        <c:axId val="64480384"/>
        <c:axId val="0"/>
      </c:bar3DChart>
      <c:catAx>
        <c:axId val="64470400"/>
        <c:scaling>
          <c:orientation val="minMax"/>
        </c:scaling>
        <c:axPos val="b"/>
        <c:numFmt formatCode="General" sourceLinked="1"/>
        <c:tickLblPos val="nextTo"/>
        <c:crossAx val="64480384"/>
        <c:crosses val="autoZero"/>
        <c:auto val="1"/>
        <c:lblAlgn val="ctr"/>
        <c:lblOffset val="100"/>
      </c:catAx>
      <c:valAx>
        <c:axId val="64480384"/>
        <c:scaling>
          <c:orientation val="minMax"/>
        </c:scaling>
        <c:axPos val="l"/>
        <c:majorGridlines/>
        <c:numFmt formatCode="0%" sourceLinked="1"/>
        <c:tickLblPos val="nextTo"/>
        <c:crossAx val="64470400"/>
        <c:crosses val="autoZero"/>
        <c:crossBetween val="between"/>
      </c:valAx>
      <c:spPr>
        <a:noFill/>
        <a:ln w="25490">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stacked"/>
        <c:ser>
          <c:idx val="0"/>
          <c:order val="0"/>
          <c:tx>
            <c:strRef>
              <c:f>Лист1!$B$1</c:f>
              <c:strCache>
                <c:ptCount val="1"/>
                <c:pt idx="0">
                  <c:v>Столбец3</c:v>
                </c:pt>
              </c:strCache>
            </c:strRef>
          </c:tx>
          <c:cat>
            <c:strRef>
              <c:f>Лист1!$A$2:$A$5</c:f>
              <c:strCache>
                <c:ptCount val="3"/>
                <c:pt idx="0">
                  <c:v>возраст до 30 лет </c:v>
                </c:pt>
                <c:pt idx="1">
                  <c:v>возраст до 30 лет до 50 лет</c:v>
                </c:pt>
                <c:pt idx="2">
                  <c:v>возраст старше 50 лет </c:v>
                </c:pt>
              </c:strCache>
            </c:strRef>
          </c:cat>
          <c:val>
            <c:numRef>
              <c:f>Лист1!$B$2:$B$5</c:f>
              <c:numCache>
                <c:formatCode>0%</c:formatCode>
                <c:ptCount val="4"/>
                <c:pt idx="0">
                  <c:v>0</c:v>
                </c:pt>
                <c:pt idx="1">
                  <c:v>0.2</c:v>
                </c:pt>
                <c:pt idx="2">
                  <c:v>0.8</c:v>
                </c:pt>
              </c:numCache>
            </c:numRef>
          </c:val>
          <c:extLst xmlns:c16r2="http://schemas.microsoft.com/office/drawing/2015/06/chart">
            <c:ext xmlns:c16="http://schemas.microsoft.com/office/drawing/2014/chart" uri="{C3380CC4-5D6E-409C-BE32-E72D297353CC}">
              <c16:uniqueId val="{00000000-9FE9-431A-B106-5051C7C1DAC4}"/>
            </c:ext>
          </c:extLst>
        </c:ser>
        <c:ser>
          <c:idx val="1"/>
          <c:order val="1"/>
          <c:tx>
            <c:strRef>
              <c:f>Лист1!$C$1</c:f>
              <c:strCache>
                <c:ptCount val="1"/>
                <c:pt idx="0">
                  <c:v>Столбец2</c:v>
                </c:pt>
              </c:strCache>
            </c:strRef>
          </c:tx>
          <c:cat>
            <c:strRef>
              <c:f>Лист1!$A$2:$A$5</c:f>
              <c:strCache>
                <c:ptCount val="3"/>
                <c:pt idx="0">
                  <c:v>возраст до 30 лет </c:v>
                </c:pt>
                <c:pt idx="1">
                  <c:v>возраст до 30 лет до 50 лет</c:v>
                </c:pt>
                <c:pt idx="2">
                  <c:v>возраст старше 50 лет </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9FE9-431A-B106-5051C7C1DAC4}"/>
            </c:ext>
          </c:extLst>
        </c:ser>
        <c:shape val="cone"/>
        <c:axId val="62236544"/>
        <c:axId val="62238080"/>
        <c:axId val="0"/>
      </c:bar3DChart>
      <c:catAx>
        <c:axId val="62236544"/>
        <c:scaling>
          <c:orientation val="minMax"/>
        </c:scaling>
        <c:axPos val="b"/>
        <c:numFmt formatCode="General" sourceLinked="1"/>
        <c:tickLblPos val="nextTo"/>
        <c:crossAx val="62238080"/>
        <c:crosses val="autoZero"/>
        <c:auto val="1"/>
        <c:lblAlgn val="ctr"/>
        <c:lblOffset val="100"/>
      </c:catAx>
      <c:valAx>
        <c:axId val="62238080"/>
        <c:scaling>
          <c:orientation val="minMax"/>
        </c:scaling>
        <c:axPos val="l"/>
        <c:majorGridlines/>
        <c:numFmt formatCode="0%" sourceLinked="1"/>
        <c:tickLblPos val="nextTo"/>
        <c:crossAx val="62236544"/>
        <c:crosses val="autoZero"/>
        <c:crossBetween val="between"/>
      </c:valAx>
      <c:spPr>
        <a:noFill/>
        <a:ln w="25465">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Ряд 1</c:v>
                </c:pt>
              </c:strCache>
            </c:strRef>
          </c:tx>
          <c:cat>
            <c:strRef>
              <c:f>Лист1!$A$2:$A$5</c:f>
              <c:strCache>
                <c:ptCount val="3"/>
                <c:pt idx="0">
                  <c:v>стаж до 10 лет</c:v>
                </c:pt>
                <c:pt idx="1">
                  <c:v>стаж от 10 до 20 лет</c:v>
                </c:pt>
                <c:pt idx="2">
                  <c:v>стаж выше 20 лет</c:v>
                </c:pt>
              </c:strCache>
            </c:strRef>
          </c:cat>
          <c:val>
            <c:numRef>
              <c:f>Лист1!$B$2:$B$5</c:f>
              <c:numCache>
                <c:formatCode>0%</c:formatCode>
                <c:ptCount val="4"/>
                <c:pt idx="0">
                  <c:v>0.2</c:v>
                </c:pt>
                <c:pt idx="1">
                  <c:v>0.2</c:v>
                </c:pt>
                <c:pt idx="2">
                  <c:v>0.6000000000000002</c:v>
                </c:pt>
              </c:numCache>
            </c:numRef>
          </c:val>
          <c:extLst xmlns:c16r2="http://schemas.microsoft.com/office/drawing/2015/06/chart">
            <c:ext xmlns:c16="http://schemas.microsoft.com/office/drawing/2014/chart" uri="{C3380CC4-5D6E-409C-BE32-E72D297353CC}">
              <c16:uniqueId val="{00000000-4135-4188-8D7F-D5E84CA19B0E}"/>
            </c:ext>
          </c:extLst>
        </c:ser>
        <c:ser>
          <c:idx val="1"/>
          <c:order val="1"/>
          <c:tx>
            <c:strRef>
              <c:f>Лист1!$C$1</c:f>
              <c:strCache>
                <c:ptCount val="1"/>
                <c:pt idx="0">
                  <c:v>Ряд 2</c:v>
                </c:pt>
              </c:strCache>
            </c:strRef>
          </c:tx>
          <c:cat>
            <c:strRef>
              <c:f>Лист1!$A$2:$A$5</c:f>
              <c:strCache>
                <c:ptCount val="3"/>
                <c:pt idx="0">
                  <c:v>стаж до 10 лет</c:v>
                </c:pt>
                <c:pt idx="1">
                  <c:v>стаж от 10 до 20 лет</c:v>
                </c:pt>
                <c:pt idx="2">
                  <c:v>стаж выше 20 лет</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4135-4188-8D7F-D5E84CA19B0E}"/>
            </c:ext>
          </c:extLst>
        </c:ser>
        <c:ser>
          <c:idx val="2"/>
          <c:order val="2"/>
          <c:tx>
            <c:strRef>
              <c:f>Лист1!$D$1</c:f>
              <c:strCache>
                <c:ptCount val="1"/>
                <c:pt idx="0">
                  <c:v>Ряд 3</c:v>
                </c:pt>
              </c:strCache>
            </c:strRef>
          </c:tx>
          <c:cat>
            <c:strRef>
              <c:f>Лист1!$A$2:$A$5</c:f>
              <c:strCache>
                <c:ptCount val="3"/>
                <c:pt idx="0">
                  <c:v>стаж до 10 лет</c:v>
                </c:pt>
                <c:pt idx="1">
                  <c:v>стаж от 10 до 20 лет</c:v>
                </c:pt>
                <c:pt idx="2">
                  <c:v>стаж выше 20 лет</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4135-4188-8D7F-D5E84CA19B0E}"/>
            </c:ext>
          </c:extLst>
        </c:ser>
        <c:shape val="cone"/>
        <c:axId val="113493504"/>
        <c:axId val="113495040"/>
        <c:axId val="0"/>
      </c:bar3DChart>
      <c:catAx>
        <c:axId val="113493504"/>
        <c:scaling>
          <c:orientation val="minMax"/>
        </c:scaling>
        <c:axPos val="b"/>
        <c:numFmt formatCode="General" sourceLinked="1"/>
        <c:tickLblPos val="nextTo"/>
        <c:crossAx val="113495040"/>
        <c:crosses val="autoZero"/>
        <c:auto val="1"/>
        <c:lblAlgn val="ctr"/>
        <c:lblOffset val="100"/>
      </c:catAx>
      <c:valAx>
        <c:axId val="113495040"/>
        <c:scaling>
          <c:orientation val="minMax"/>
        </c:scaling>
        <c:axPos val="l"/>
        <c:majorGridlines/>
        <c:numFmt formatCode="0%" sourceLinked="1"/>
        <c:tickLblPos val="nextTo"/>
        <c:crossAx val="113493504"/>
        <c:crosses val="autoZero"/>
        <c:crossBetween val="between"/>
      </c:valAx>
      <c:spPr>
        <a:noFill/>
        <a:ln w="25456">
          <a:noFill/>
        </a:ln>
      </c:spPr>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DF9F-74E8-4C4C-9476-0C981692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6860</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МБДУ Сарай-Гир</dc:creator>
  <cp:keywords/>
  <dc:description/>
  <cp:lastModifiedBy>Aдминистрaтор</cp:lastModifiedBy>
  <cp:revision>8</cp:revision>
  <cp:lastPrinted>2024-04-04T05:06:00Z</cp:lastPrinted>
  <dcterms:created xsi:type="dcterms:W3CDTF">2024-04-01T11:21:00Z</dcterms:created>
  <dcterms:modified xsi:type="dcterms:W3CDTF">2024-04-07T14:25:00Z</dcterms:modified>
</cp:coreProperties>
</file>